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Министр финансов Великобритании больше не видит возможности сбалансировать бюджет к 2020г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Министр финансов Великобритании Джордж Осборн в пятницу фактически отказался от основного положения своей экономической стратегии - обещания обеспечить стране сбалансированный бюджет к 2020 году, пишет The Guardian.</w:t>
            </w:r>
          </w:p>
          <w:p>
            <w:pPr/>
            <w:r>
              <w:rPr/>
              <w:t xml:space="preserve">По словам министра, решение британцев выйти из Евросоюза уже привело к "очевидным проявлениям потрясений" в экономике.</w:t>
            </w:r>
          </w:p>
          <w:p>
            <w:pPr/>
            <w:r>
              <w:rPr/>
              <w:t xml:space="preserve">"Правительство обязано обеспечить заслуживающую доверия налогово-бюджетную политику, поэтому мы сохраним жесткую позицию по дефициту, но следует реалистично оценивать возможность достижения профицита к концу десятилетия", сказал Дж.Осборн, выступая в Торговой палате Большого Манчестера.</w:t>
            </w:r>
          </w:p>
          <w:p>
            <w:pPr/>
            <w:r>
              <w:rPr/>
              <w:t xml:space="preserve">Вместе с тем он отказался уточнить, когда именно Великобритания сможет добиться положительного сальдо бюджета.</w:t>
            </w:r>
          </w:p>
          <w:p>
            <w:pPr/>
            <w:r>
              <w:rPr/>
              <w:t xml:space="preserve">"Нам необходимо снизить неопределенность за счет построения новых отношений с Европой в кратчайшие сроки, поддержания высочайшей конкурентоспособности, открытости для бизнеса и свободной торговли. Таков план, и мы должны приступить к его реализации", - подчеркнул министр.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https://new.uzkimyosanoat.uz/ru/press/news/ministr-finansov-velikobritanii-bolshe-ne-vidit-vozmozhnosti-sbalansirovat-byudzhet-k-2020g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