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Миллионеры из Азии опередили европейских и американских по размеру состояния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Миллионеры из Азии в настоящее время контролируют большее состояние, чем самые богатые люди из Северной Америки, Европы и других регионов мира, сообщает"Би-би-си" со ссылкой на доклад World Wealth Report финансовой фирмы Capgemini.</w:t>
            </w:r>
          </w:p>
          <w:p>
            <w:pPr/>
            <w:r>
              <w:rPr/>
              <w:t xml:space="preserve">Так, благодаря бизнесменам из Японии и Китая, азиатские миллионеры в 2015 году прирастили состояние на 10%. Суммарно им принадлежит 17,4 триллионов долларов - по сравнению с 16,6 триллионов долларов у предпринимателей из Северной Америки.</w:t>
            </w:r>
          </w:p>
          <w:p>
            <w:pPr/>
            <w:r>
              <w:rPr/>
              <w:t xml:space="preserve">Всего в распоряжении миллионеров по всему миру в прошлом году оказалось состояние в 60 триллионов долларов, что в четыре раза больше, чем 30 лет назад.</w:t>
            </w:r>
          </w:p>
          <w:p>
            <w:pPr/>
            <w:r>
              <w:rPr/>
              <w:t xml:space="preserve">К 2025 году эта цифра может вырасти до 100 триллионов долларов, прогнозирует Capgemini.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www.interfax.ru/business/515016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https://new.uzkimyosanoat.uz/ru/press/news/millionery-iz-azii-operedili-evropeyskih-i-amerikanskih-po-razmeru-sostoyaniya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