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октября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Флагман химической отрасли – АО «Максам-Чирчик» остановлен на плановый капитальный ремонт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АО «Узкимесаноат» информирует о плановой остановке АО «Максам-Чирчик» на 20-дневный срок с целью проведения капитального ремонта.</w:t>
            </w:r>
          </w:p>
          <w:p>
            <w:pPr/>
            <w:r>
              <w:rPr/>
              <w:t xml:space="preserve">Капитальный ремонт проводится в сроки согласно утвержденному графику. В настоящее время работы в цехе «Карбамид» завершены на 72,5%, в цехе аммиачной селитры на 71,4%, в цехе Аммиак-2 на 46,1%, в цехе сульфата аммония и серной кислоты на 13,7%.</w:t>
            </w:r>
          </w:p>
          <w:p>
            <w:pPr/>
            <w:r>
              <w:rPr/>
              <w:t xml:space="preserve">Перед остановкой на капитальный ремонт обеспечено накопление необходимых объемов основных внутриотраслевых сырьевых ресурсов для производственных нужд предприятий отрасли.</w:t>
            </w:r>
          </w:p>
          <w:p>
            <w:pPr/>
            <w:r>
              <w:rPr/>
              <w:t xml:space="preserve">Проводимое мероприятие является особо важным, которое на перспективе определит безаварийную эксплуатацию технологического оборудования и гарантирует выполнение прогнозных показателей производства химической продукции, а также обеспечит максимальное снижение негативных факторов воздействия на экологию.</w:t>
            </w:r>
          </w:p>
          <w:p>
            <w:pPr/>
            <w:r>
              <w:rPr/>
              <w:t xml:space="preserve">Получение продукта после ремонта планируется на 25 октября. Для того чтобы уложиться к назначенному сроку, организована круглосуточная безопасная работа в 3 смены.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https://new.uzkimyosanoat.uz/ru/press/news/maxam-chirchik-repair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