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Европа урезала инвестиции в альтернативную энергетику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Европа уменьшила объем инвестиций в возобновляемые источники энергии (ВИЭ) в 2015 году на 21% до $48,8 млрд, сообщает организация REN21 (Renewable Energy Policy Network for the 21st Century).</w:t>
            </w:r>
          </w:p>
          <w:p>
            <w:pPr/>
            <w:r>
              <w:rPr/>
              <w:t xml:space="preserve">Всего в мире в ВИЭ (без учета возобновляемого отопления и охлаждения) было инвестировано $328,9 млрд. При этом самое существенное уменьшение инвестиций было зафиксировано в Европе, несмотря на увеличение вложений в береговую ветряную энергетику, сообщает ПРАЙМ.</w:t>
            </w:r>
          </w:p>
          <w:p>
            <w:pPr/>
            <w:r>
              <w:rPr/>
              <w:t xml:space="preserve">Самым крупным инвестором в альтернативную энергетику в мире стал Китай, который потратил на ВИЭ $102,9 млрд. При этом инвестиции стран Азиатско-Тихоокеанского региона (без Китая) составили $57,8 млрд, опередив Европу.</w:t>
            </w:r>
          </w:p>
          <w:p>
            <w:pPr/>
            <w:r>
              <w:rPr/>
              <w:t xml:space="preserve">Больше всего инвестиций в мире пришлось на солнечную энергетику — $161 млрд, что на 12% больше, чем в 2014 году.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www.rosbalt.ru/business/2016/06/01/1519633.html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https://new.uzkimyosanoat.uz/ru/press/news/evropa-urezala-investicii-v-alternativnuyu-energetiku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