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Дальнейшее расширение равных прав и возможностей женщин и мужчин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Сегодня в столице прошёл учебный семинар для консультативных советов на тему «Дальнейшее расширение равных прав и возможностей женщин и мужчин», организованный Комитетом по делам семьи и женщин при содействии Представительства Азиатского банка развития в Узбекистане.</w:t>
            </w:r>
          </w:p>
          <w:p>
            <w:pPr>
              <w:jc w:val="both"/>
            </w:pPr>
            <w:r>
              <w:rPr/>
              <w:t xml:space="preserve">Семинар был проведён в рамках оказания технической поддержки по укреплению гендерного потенциала Узбекистана и был посвящён вопросам интеграции гендерного подхода в деятельность консультативных советов по обеспечению равных прав и возможностей для женщин и мужчин.</w:t>
            </w:r>
          </w:p>
          <w:p>
            <w:pPr>
              <w:jc w:val="both"/>
            </w:pPr>
            <w:r>
              <w:rPr/>
              <w:t xml:space="preserve">В мероприятии приняли участие члены консультативных советов, созданных в министерствах и ведомствах по вопросам обеспечения равных прав и возможностей женщин и мужчин, а также ответственные специалисты по вопросам женщин.</w:t>
            </w:r>
          </w:p>
          <w:p>
            <w:pPr>
              <w:jc w:val="both"/>
            </w:pPr>
            <w:r>
              <w:rPr/>
              <w:t xml:space="preserve">Представители АО «Узкимёсаноат» также приняли участие в данном мероприятии.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https://new.uzkimyosanoat.uz/ru/press/news/dalneyshee-rasshirenie-ravnyh-prav-i-vozmozhnostey-zhenshchi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