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Новоселье в Чирчике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6 июля 2019 года в городе Чирчик Ташкентской области прошла церемония торжественного вручения жителям города квартир в 2-х многоквартирных домах, полностью в восстановленных на средства крупного производителя азотных удобрений - АО “Максам-Чирчик”.</w:t>
            </w:r>
          </w:p>
          <w:p>
            <w:pPr/>
            <w:r>
              <w:rPr/>
              <w:t xml:space="preserve">Необходимо отметить, что указанные дома были восстановлены в рамках выполнения поручений Президента Республики Узбекистан Ш.М.Мирзиёева, данных во время его посещений Ташкентской области и города Чирчик по социально-экономическому развитию региона и созданию достойных условий жизни населению</w:t>
            </w:r>
          </w:p>
          <w:p>
            <w:pPr/>
            <w:r>
              <w:rPr/>
              <w:t xml:space="preserve">Сегодня ключи от квартир в этих домах получили 176 семей г. Чирчика, из которых 166 – семьи молодых специалистов, работающих АО “Максам-Чирчик. Оставшиеся 10 квартир получили жители города, нуждающиеся в улучшении жилищных условий.</w:t>
            </w:r>
          </w:p>
          <w:p>
            <w:pPr/>
            <w:r>
              <w:rPr/>
              <w:t xml:space="preserve">На прилегающей к домам територии построеены удобные детские площадки, а рядом располагется дехканский рынок.</w:t>
            </w:r>
          </w:p>
          <w:p>
            <w:pPr/>
            <w:r>
              <w:rPr/>
              <w:t xml:space="preserve">В торжественной церемонии приняли участие хоким г.Чирчика К.Б.Рашитов, председатель правления АО “Узкимёсаноат” О.Ш. Темиров, председатель правления АО “Максам-Чирчик” Х.А.Сайдахмедов и генеральный директор Мануэль Пуэртас.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https://new.uzkimyosanoat.uz/ru/press/news/chirchik-dom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