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16 апреля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Cеминар с участием делегации Университета «Новый Узбекистан»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В одном из ведущих научных центров Китая — HKUST(GZ) прошел семинар с участием делегации Университета «Новый Узбекистан»</w:t>
            </w:r>
          </w:p>
          <w:p>
            <w:pPr>
              <w:jc w:val="both"/>
            </w:pPr>
            <w:r>
              <w:rPr/>
              <w:t xml:space="preserve">Делегация Университета «Новый Узбекистан» находился с визитом в городе Гуанчжоу в рамках совместного научного семинара с одним из ведущих исследовательских университетов Китая — Hong Kong University of Science and Technology (Guangzhou).</w:t>
            </w:r>
          </w:p>
          <w:p>
            <w:pPr>
              <w:jc w:val="both"/>
            </w:pPr>
            <w:r>
              <w:rPr/>
              <w:t xml:space="preserve">В состав делегации вошли Владимир Норов, а также почётный профессор Университета «Новый Узбекистан», академик Кадир Гуломов. Кроме того, в семинаре принимают участие профессорско-преподавательский состав университета, научные партнёры и представитель «Узкимёсаноат».</w:t>
            </w:r>
          </w:p>
          <w:p>
            <w:pPr>
              <w:jc w:val="both"/>
            </w:pPr>
            <w:r>
              <w:rPr/>
              <w:t xml:space="preserve">В ходе рабочих сессий обсуждаются вопросы реализации совместных научных проектов, подготовки докторантов на основе сотрудничества, а также взаимного использования научной инфраструктуры.</w:t>
            </w:r>
          </w:p>
          <w:p>
            <w:pPr>
              <w:jc w:val="both"/>
            </w:pPr>
            <w:r>
              <w:rPr/>
              <w:t xml:space="preserve">Стоит отметить, что 10 талантливых выпускников Университета «Новый Узбекистан» были напрямую зачислены в магистратуру университета HKUST, им предоставлены 100-процентные гранты, а также стипендии в размере 17 тысяч долларов США.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https://new.uzkimyosanoat.uz/ru/press/news/ceminar-s-uchastiem-delegacii-universiteta-novyy-uzbekistan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