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9 июня 2021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Проведены переговоры с китайской компанией China National Chemical Engineering & Construction Corporation Seven, LTD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 акционерном обществе «Узкимёсаноат» проведены двусторонние переговоры с китайской компанией China National Chemical Engineering & Construction Corporation Seven, LTD (СС7) для предметного обсуждения возможностей установления сотрудничества с иностранной компанией в совместной реализации проекта химической промышленности Узбекистана.</w:t>
        </w:r>
      </w:p>
      <w:p>
        <w:pPr/>
        <w:r>
          <w:rPr/>
          <w:t xml:space="preserve">China National Chemical Engineering & Construction Corporation Seven, LTD является дочерней компанией China National Chemical Engineering Company Limited (CNCEC). Компания имеет соответствующие Сертификаты на Проектирование уровня А в сфере химических, нефтехимических и медицинских проектов, а также Сертификаты на Строительство уровня А для нефтехимических промышленных предприятий, городских объектов, строительства и монтажа оборудования, электрики и прочие.</w:t>
        </w:r>
      </w:p>
      <w:p>
        <w:pPr/>
        <w:r>
          <w:rPr/>
          <w:t xml:space="preserve">Кроме того, китайская компания приняла участие в реализации химических проектов Республики Узбекистан и выполненным работам CC-7 зарекомендовала себя как надежный партнер в развитии химической промышленности.</w:t>
        </w:r>
      </w:p>
      <w:p>
        <w:pPr/>
        <w:r>
          <w:rPr/>
          <w:t xml:space="preserve">Таким образом, учитывая многолетний опыт и проявленный интерес иностранной компании в совместном сотрудничестве и укреплении межгосударственных отношений, в ходе мероприятия сторонами были обсуждены вопросы касательно реализации перспективного инвестиционного проекта.</w:t>
        </w:r>
      </w:p>
      <w:p>
        <w:pPr/>
        <w:r>
          <w:rPr/>
          <w:t xml:space="preserve">По итогам встречи, была достигнута договорённость о том, что в свою очередь, китайская компания подготовит Технико-коммерческое Предложение по проекту, для дальнейшего обсуждения и установления взаимовыгодного партнерства в данном направлении, а также обмена накопленным опытом и расширения потенциала химической индустрии Узбекистана.</w:t>
        </w:r>
      </w:p>
      <w:p>
        <w:pPr>
          <w:jc w:val="end"/>
        </w:pPr>
        <w:r>
          <w:rPr>
            <w:b w:val="1"/>
            <w:bCs w:val="1"/>
          </w:rPr>
          <w:t xml:space="preserve">Пресс-служба АО «Узкимёсаноат»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https://new.uzkimyosanoat.uz/ru/press/news/cc7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