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ЦБ Франции поставил восстановление экономики в заслугу потребителям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Экономический рост во Франции ускорится в этом году, поскольку низкие цены на энергию укрепляют покупательную способность потребителей, а фирмы увеличивают инвестиции, заявил в пятницу регулятор.</w:t>
            </w:r>
          </w:p>
          <w:p>
            <w:pPr/>
            <w:r>
              <w:rPr/>
              <w:t xml:space="preserve">В рамках полугодового обзора экономики Банк Франции предвидит рост по меньшей мере на 1,4 процента в текущем году, что совпадает с декабрьской оценкой. Банк, тем не менее, понизил прогноз роста в 2017 году до 1,5 процента с 1,6.</w:t>
            </w:r>
          </w:p>
          <w:p>
            <w:pPr/>
            <w:r>
              <w:rPr/>
              <w:t xml:space="preserve">В 2018 году ЦБ ожидает подъема ВВП на 1,6 процента.</w:t>
            </w:r>
          </w:p>
          <w:p>
            <w:pPr/>
            <w:r>
              <w:rPr/>
              <w:t xml:space="preserve">В прогнозе говорится, что при низких расходах на энергию, благодаря которым потребительские цены снижаются, инфляция вырастет лишь на 0,2 процента в текущем году перед тем как разогнаться до 1,1 в 2017 году и 1,4 в 2018-м.</w:t>
            </w:r>
          </w:p>
          <w:p>
            <w:pPr/>
            <w:r>
              <w:rPr/>
              <w:t xml:space="preserve">Регулятор видит благоприятные условия для увеличения корпоративных инвестиций на 3,4 процента в этом году и несколько меньше в последующие два, поскольку фирмы, как ожидается, будут получать выгоду благодаря восстановлению спроса, низкой стоимости заимствований и росту прибыльности.</w:t>
            </w:r>
          </w:p>
          <w:p>
            <w:pPr/>
            <w:r>
              <w:rPr/>
              <w:t xml:space="preserve">Однако при росте около 1,5 процента, который экономисты считают минимальным для снижения безработицы, уровень безработицы сократится ненамного - с 10,1 процента в этом году до 9,8 к концу 2018-го.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ru.reuters.com/article/businessNews/idRUKCN0YP144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https://new.uzkimyosanoat.uz/ru/press/news/cb-francii-postavil-vosstanovlenie-ekonomiki-v-zaslugu-potrebitelyam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