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Более 40% топ-менеджеров выразили желание покинуть Россию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Больше чем 40% топ-менеджеров собираются эмигрировать из России. Об этом свидетельствуют данные «Агентства Контакт», передает РБК.</w:t>
            </w:r>
          </w:p>
          <w:p>
            <w:pPr/>
            <w:r>
              <w:rPr/>
              <w:t xml:space="preserve">Также выяснилось, что 16% российских топ-менеджеров планируют уже в ближайшие два года уехать в другую страну. Всего в опросе приняли участие 467 топ-менеджеров российских и международных компаний.</w:t>
            </w:r>
          </w:p>
          <w:p>
            <w:pPr/>
            <w:r>
              <w:rPr/>
              <w:t xml:space="preserve">«Стремление топ-менеджеров переехать за границу действительно может стать трендом ближайших лет», – сообщила директор по развитию бизнеса «Агентства Контакт» Анастасия Стасева.</w:t>
            </w:r>
          </w:p>
          <w:p>
            <w:pPr/>
            <w:r>
              <w:rPr/>
              <w:t xml:space="preserve">По словам эксперта, это связано с желанием тех менеджеров, которые хотят построить свой бизнес в высокотехнологичных и инновационных отраслях. За границей для них существует меньшее количество препятствий, чем в России, где приходится часто сталкиваться с «отсутствием поддержки частного бизнеса со стороны властей». Также эксперт говорит, что в Европе и США легче найти инвесторов, которые действуют по принципу «вложу, чтобы не упустить что-то стоящее», когда в России больше распространен подход «не стану вкладываться – вдруг не выстрелит». «В принципе» переехать в другую страну готовы 42% опрошенных. Их них почти половина (48%) готовы работать по найму, готовы открыть свой бизнес 31%, еще 20% надеются прожить на деньги, полученные от сдачи недвижимости в России.</w:t>
            </w:r>
          </w:p>
          <w:p>
            <w:pPr/>
            <w:r>
              <w:rPr/>
              <w:t xml:space="preserve">Самыми популярными среди опрошенных странами для переезда стали США (22%), Германия (17%) и Великобритания (11%).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knews.kg/2016/06/07/bolee-40-top-menedzherov-vyrazili-zhelanie-pokinut-rossiyu/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https://new.uzkimyosanoat.uz/ru/press/news/bolee-40-top-menedzherov-vyrazili-zhelanie-pokinut-rossiyu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