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июня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Фотоэлектрическая станция на ООО «Birinchi rezinotexnika zavodi»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color w:val="212529"/>
                <w:sz w:val="25.5"/>
                <w:szCs w:val="25.5"/>
              </w:rPr>
              <w:t xml:space="preserve">Согласно Постановлению Президента Республики Узбекистан №4422 от 22.08.2019г. “Об ускоренных мерах по повышению энергоэффективности отраслей экономики и социальной сферы, внедрению энергосберегающих технологий и развитию возобновляемых источников энергии” на ООО «Birinchi rezinotexnika zavodi» установили фотоэлектрическую станцию. Также это стало важным шагом в выполнении программы по использованию возобновляемых источников энергии.  </w:t>
            </w:r>
          </w:p>
          <w:p>
            <w:pPr>
              <w:spacing w:before="0" w:after="0"/>
            </w:pPr>
            <w:r>
              <w:rPr>
                <w:rFonts w:ascii="Arial" w:hAnsi="Arial" w:eastAsia="Arial" w:cs="Arial"/>
                <w:color w:val="212529"/>
                <w:sz w:val="25.5"/>
                <w:szCs w:val="25.5"/>
              </w:rPr>
              <w:t xml:space="preserve">Фотоэлектрические модули, установленные на кровлях зданий пожарной части и  столовой покрыли поверхность порядка в 750 кв.м и будут вырабатывать в среднем 580 кВт ежедневно.</w:t>
            </w:r>
          </w:p>
          <w:p>
            <w:pPr>
              <w:spacing w:before="0" w:after="0"/>
            </w:pPr>
            <w:r>
              <w:rPr>
                <w:rFonts w:ascii="Arial" w:hAnsi="Arial" w:eastAsia="Arial" w:cs="Arial"/>
                <w:color w:val="212529"/>
                <w:sz w:val="25.5"/>
                <w:szCs w:val="25.5"/>
              </w:rPr>
              <w:t xml:space="preserve">Фотоэлектрические модули в количестве 330шт., преобразующие солнечный свет в электрическую энергию, уже установлены  и введены в эксплуатацию 30 мая 2022 г.</w:t>
            </w:r>
          </w:p>
          <w:p>
            <w:pPr>
              <w:spacing w:before="0" w:after="0"/>
            </w:pPr>
            <w:r>
              <w:rPr>
                <w:rFonts w:ascii="Arial" w:hAnsi="Arial" w:eastAsia="Arial" w:cs="Arial"/>
                <w:color w:val="212529"/>
                <w:sz w:val="25.5"/>
                <w:szCs w:val="25.5"/>
              </w:rPr>
              <w:t xml:space="preserve">Установкой фотоэлектрической станции на кровлях зданий пожарной части и столовой занималась компания ИП ООО «TOSHELECTROAPPARAT». Теперь фотоэлектрические модули с установленными инверторами (преобразователями)  будут вырабатывать около 200 000 кВт*час электроэнергии в год.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https://new.uzkimyosanoat.uz/ru/press/news/birinchi-rezinotexnika-zavodi-fotoelektr-stansiyasi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