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принимает участие в национальной выставке «Made in Uzbekistan» в Исламабаде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5 февраля 2026 года в городе Исламабад (Пакистан) в рамках Узбекско-пакистанского бизнес-форума начала свою работу национальная выставка «Made in Uzbekistan».</w:t>
            </w:r>
          </w:p>
          <w:p>
            <w:pPr>
              <w:jc w:val="both"/>
            </w:pPr>
            <w:r>
              <w:rPr/>
              <w:t xml:space="preserve">Данное мероприятие стало важной платформой для демонстрации экспортного и промышленного потенциала Узбекистана на международной арене.</w:t>
            </w:r>
          </w:p>
          <w:p>
            <w:pPr>
              <w:jc w:val="both"/>
            </w:pPr>
            <w:r>
              <w:rPr/>
              <w:t xml:space="preserve">На выставке, занимающей площадь 600 квадратных метров, были организованы 11 тематических стендов, охватывающих ключевые отрасли экономики.На них представлены продукция и решения, производимые в сферах химической, нефтегазовой, горнодобывающей и оборонной промышленности. В выставке принимают участие более 100 отечественных предприятий со своей продукцией.</w:t>
            </w:r>
          </w:p>
          <w:p>
            <w:pPr>
              <w:jc w:val="both"/>
            </w:pPr>
            <w:r>
              <w:rPr/>
              <w:t xml:space="preserve">  </w:t>
            </w:r>
          </w:p>
          <w:p>
            <w:pPr>
              <w:jc w:val="both"/>
            </w:pPr>
            <w:r>
              <w:rPr/>
              <w:t xml:space="preserve">В экспозиции выставки также представлены изделия, произведённые на предприятиях системы акционерного общества «Узкимёсаноат». Это способствует расширению экспортного потенциала национальной химической промышленности и установлению новых партнёрских связей.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В рамках мероприятия председатель правления АО «Узкимёсаноат» Одил Темиров провёл встречи с директором по развитию бизнеса и новым проектам компании «FFC», занимающейся производством и торговлей минеральными удобрениями в Пакистане, Хаваджа Низамуддином Миром, а также с директором по развитию бизнеса компании «Fatima Group» Сакибом Азизом. В ходе переговоров были обсуждены вопросы расширения сотрудничества в химической отрасли, реализации совместных проектов и развития торгово-экономических связей.</w:t>
            </w:r>
          </w:p>
          <w:p>
            <w:pPr>
              <w:jc w:val="both"/>
            </w:pPr>
            <w:r>
              <w:rPr/>
              <w:t xml:space="preserve">Кроме того, в рамках бизнес-форума, который продолжает свою работу и сегодня, запланировано проведение встреч в формате B2B с представителями профильных министерств и предпринимательских кругов Пакистана.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https://new.uzkimyosanoat.uz/ru/press/news/ao-uzkimyosanoat-prinimaet-uchastie-v-nacionalnoy-vystavke-m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