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июня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Акционерное общество «Navoiyazot» приглашает международные оценочные организации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«Navoiyazot» приглашает международные оценочные организации для участия в конкурсе по проведению оценки стоимости доли государства в уставном фонде общества стратегическим иностранным инвесторам.</w:t>
            </w:r>
          </w:p>
          <w:p>
            <w:pPr/>
            <w:r>
              <w:rPr/>
              <w:t xml:space="preserve">Оценка осуществляется во исполнение Постановления Президента Республики Узбекистан от 28.04.2015 г. №ПП-2340 «О мерах по увеличению доли и значения частной собственности в экономике».</w:t>
            </w:r>
          </w:p>
          <w:p>
            <w:pPr/>
            <w:r>
              <w:rPr/>
              <w:t xml:space="preserve">Оценочные организации – участники конкурса должны представить следующую информацию:</w:t>
            </w:r>
          </w:p>
          <w:p>
            <w:pPr/>
            <w:r>
              <w:rPr/>
              <w:t xml:space="preserve">1. Копии: учредительных документов, свидетельства о государственной регистрации хозяйствующего субъекта, лицензии, страхового полиса;</w:t>
            </w:r>
          </w:p>
          <w:p>
            <w:pPr/>
            <w:r>
              <w:rPr/>
              <w:t xml:space="preserve">2. Информацию о деятельности организации, включая информацию о ключевых специалистах, их профессиональной подготовке, опыте оценки акций крупных промышленных предприятий (приоритет – предприятия химической промышленности), в том числе принадлежащих государству, а также наличие профессиональных сертификатов и членство в профессиональных общественных объединениях;</w:t>
            </w:r>
          </w:p>
          <w:p>
            <w:pPr/>
            <w:r>
              <w:rPr/>
              <w:t xml:space="preserve">3. Описание методов оценки, которые будут применены, с учетом особенности активов АО «Navoiyazot»;</w:t>
            </w:r>
          </w:p>
          <w:p>
            <w:pPr/>
            <w:r>
              <w:rPr/>
              <w:t xml:space="preserve">4. Обоснование используемых стандартов оценки;</w:t>
            </w:r>
          </w:p>
          <w:p>
            <w:pPr/>
            <w:r>
              <w:rPr/>
              <w:t xml:space="preserve">5. Сроки и условия выполнения работ и цену услуг.</w:t>
            </w:r>
          </w:p>
          <w:p>
            <w:pPr/>
            <w:r>
              <w:rPr>
                <w:b w:val="1"/>
                <w:bCs w:val="1"/>
              </w:rPr>
              <w:t xml:space="preserve">Заказчик: </w:t>
            </w:r>
            <w:r>
              <w:rPr/>
              <w:t xml:space="preserve">Госкомконкуренции Республики Узбекистан (Положение о порядке реализации государственных акций, утвержденный ПКМ-279 от 06.10.2014 г.).</w:t>
            </w:r>
          </w:p>
          <w:p>
            <w:pPr/>
            <w:r>
              <w:rPr>
                <w:b w:val="1"/>
                <w:bCs w:val="1"/>
              </w:rPr>
              <w:t xml:space="preserve">Плательщик:</w:t>
            </w:r>
            <w:r>
              <w:rPr/>
              <w:t xml:space="preserve"> Акционерное общество «Navoiyazot» (Протокол заседания Государственной комиссии по проведению тендерных торгов при продаже государственного имущества иностранным инвесторам рег.№02-02-11-13 от 25.05.2015 г.).</w:t>
            </w:r>
          </w:p>
          <w:p>
            <w:pPr/>
            <w:r>
              <w:rPr>
                <w:b w:val="1"/>
                <w:bCs w:val="1"/>
              </w:rPr>
              <w:t xml:space="preserve">Место приема </w:t>
            </w:r>
            <w:r>
              <w:rPr>
                <w:b w:val="1"/>
                <w:bCs w:val="1"/>
              </w:rPr>
              <w:t xml:space="preserve">предложений</w:t>
            </w:r>
            <w:r>
              <w:rPr/>
              <w:t xml:space="preserve">: 100011, г. Ташкент, ул. Навои, д.38, административное здание ГАК «Узкимёсаноат», 4 этаж, представительство AO «Navoiyazot».</w:t>
            </w:r>
          </w:p>
          <w:p>
            <w:pPr/>
            <w:r>
              <w:rPr/>
              <w:t xml:space="preserve">Коммерческие предложения принимаются с даты публикации настоящего объявления и размещения на официальном сайте AO «Navoiyazot» до 18.00 часов «15» июня 2015 года.</w:t>
            </w:r>
          </w:p>
          <w:p>
            <w:pPr/>
            <w:r>
              <w:rPr/>
              <w:t xml:space="preserve">Место и время рассмотрение коммерческих предложений: г. Навои, промышленная зона, Административное здание AO «Navoiyazot» 16 июня 2015 года.</w:t>
            </w:r>
          </w:p>
          <w:p>
            <w:pPr/>
            <w:r>
              <w:rPr/>
              <w:t xml:space="preserve">Контактные телефоны: раб. (371) 140-74-64, моб. +998 91 2500427</w:t>
            </w:r>
          </w:p>
          <w:p>
            <w:pPr/>
            <w:r>
              <w:rPr/>
              <w:t xml:space="preserve">Информацию (бухгалтерский баланс, отчет о финансовых результатах и др.), подлежащая обязательному раскрытию, в порядке, установленном законодательством размещена на официальном корпоративном сайте </w:t>
            </w:r>
            <w:hyperlink r:id="rId7" w:history="1">
              <w:r>
                <w:rPr/>
                <w:t xml:space="preserve">www.navoiyazot.uz</w:t>
              </w:r>
            </w:hyperlink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https://new.uzkimyosanoat.uz/ru/press/news/akcionernoe-obshchestvo-navoiyazot-priglashaet-mezhdunarodnye-ocenochnye-organizacii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