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мая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Решение единственного акционера АО «Узкимесаноат» №3 (11.05.2021)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ПОВЕСТКА ДНЯ:</w:t>
            </w:r>
            <w:r>
              <w:rPr/>
              <w:t xml:space="preserve"> Об утверждении внутренних корпоративных документов АО «Узкимёсаноат».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https://new.uzkimyosanoat.uz/ru/corporate/disclosure/shareholder-decisions/decision-3-20210511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