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6 марта 2019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существенном факте №08 от 06.03.2019г.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ЭМИТЕНТА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Полное: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Сокращенное: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Наименование биржевого тикера: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Нет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КОНТАКТНЫЕ ДАННЫЕ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Местонахождение: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Почтовый адрес: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Адрес электронной почты: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Официальный веб-сайт: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www.uzkimyosanoat.uz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ИНФОРМАЦИЯ О СУЩЕСТВЕННОМ ФАКТЕ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Номер существенного факта: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08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Наименование существенного факта: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Изменение в составе наблюдательного совета, ревизионной комиссии или исполнительного органа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В случае прекращения полномочия лица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лица или полное наименование доверительного управляющего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 работы, должность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Принадлежащие акции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Работа в других организациях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должность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тип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долж-ность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Дмитрий Геннадьевич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«O'zkimyosanoat»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первый заместитель председателя правления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Холияров Юсуфали Дускораевич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«O'zkimyosanoat»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заместитель председателя правления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В случае избрания (назначения) лица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или полное наименование доверительного управляющего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 работы, должность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Принадлежащие акции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Работа в других организациях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должность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тип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долж-ность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Тухтаев Акобир Хакимович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«O'zkimyosanoat»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заместитель председателя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Орган эмитента, принявший решения об указанных изменениях: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Решение единственного акционера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Дата принятия решения: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25.02.2019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Дата составления протокола: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06.03.2019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Выписка из протокола органа управления и паспортные данные избранного (назначенного) лица, с указанием его места жительства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Прилагается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9"/>
                  <w:noWrap/>
                </w:tcPr>
                <w:p>
                  <w:pPr/>
                  <w:r>
                    <w:rPr/>
                    <w:t xml:space="preserve">Состав исполнительного органа после изменения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или полное наименование доверительного управляющего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 работы, должность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Принадлежащие акции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Работа в других организациях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должность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тип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долж-ность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Темиров Одил Шукурович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«O'zkimyosanoat»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Председатель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Набиев Шавкат Раджабалиевич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«O'zkimyosanoat»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заместитель председателя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Тухтаев Акобир Хакимович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«O'zkimyosanoat»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заместитель председателя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руководителя исполнительного органа: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Темиров Одил Шукурович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главного бухгалтера: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Ходжиев Алимжон Нариманович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уполномоченного лица, разместившего информацию на веб-сайте: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Хасанова Мовжуда Низомиддин қизи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https://new.uzkimyosanoat.uz/ru/corporate/disclosure/facts/informaciya-o-sushchestvennom-fakte-08-ot-06-03-2019g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