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30 ноября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бумаг. Существенный факт №6 от 30.11.2023г.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https://new.uzkimyosanoat.uz/ru/corporate/disclosure/facts/fact-06-20231130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