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29 марта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Внеочередное общее собрание акционеров акционерного общества «Узкимёсаноат» состоится 22 апреля 2024 года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ВНИМАНИЮ АКЦИОНЕРОВ АКЦИОНЕРНОГО ОБЩЕСТВА «УЗКИМЁСАНОАТ»!</w:t>
            </w:r>
          </w:p>
          <w:p>
            <w:pPr/>
            <w:r>
              <w:rPr/>
              <w:t xml:space="preserve">Внеочередное общее собрание акционеров акционерного общества «Узкимёсаноат» состоится 22 апреля 2024 года в 17:00 в административном здании общества, расположенном по адресу: г. Ташкент, улица Навои, 38.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ПОВЕСТКА ДНЯ:</w:t>
            </w:r>
          </w:p>
          <w:p>
            <w:pPr/>
            <w:r>
              <w:rPr/>
              <w:t xml:space="preserve">1. Утверждение количественного и персонального состава членов счетной комиссии внеочередного общего собрания акционеров АО «Узкимёсаноат».</w:t>
            </w:r>
          </w:p>
          <w:p>
            <w:pPr/>
            <w:r>
              <w:rPr/>
              <w:t xml:space="preserve">2. Утверждение регламента внеочередного общего собрания акционеров АО «Узкимёсаноат».</w:t>
            </w:r>
          </w:p>
          <w:p>
            <w:pPr/>
            <w:r>
              <w:rPr/>
              <w:t xml:space="preserve">3. Рассмотрение крупной сделки, связанной с передачей пакета акций в размере 100 процентов, принадлежащих АО «Узкимёсаноат» в уставном капитале АО «Дехканабадский калийный завод» Агенству по управлению государственными активами Республики Узбекистан на основании Указа Президента Республики Узбекистан от 12.10.2023 г. № УП-169.</w:t>
            </w:r>
          </w:p>
          <w:p>
            <w:pPr/>
            <w:r>
              <w:rPr/>
              <w:t xml:space="preserve">4. Утверждение Устава АО «Узкимёсаноат» в новой редакции.</w:t>
            </w:r>
          </w:p>
          <w:p>
            <w:pPr/>
            <w:r>
              <w:rPr/>
              <w:t xml:space="preserve">5. Определение аудиторской организации для проведения обязательного аудита по итогам финансово-хозяйственной деятельности</w:t>
            </w:r>
            <w:br/>
            <w:r>
              <w:rPr/>
              <w:t xml:space="preserve">АО «Узкимёсаноат» в 2023 году в соответствии с национальным стандартом аудиторской деятельности, а также максимального размера оплаты, выплачиваемого за услуги данной организации.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Список акционеров, имеющих право принять участие в общем собрании будет составлен на основе реестра акционеров, сформированного по состоянию на 2 февраля 2024 года.</w:t>
            </w:r>
          </w:p>
          <w:p>
            <w:pPr/>
            <w:r>
              <w:rPr/>
              <w:t xml:space="preserve">Регистрация участников общего собрания начнется 22 апреля 2024 года в 16:00 и продлится до 17:00.</w:t>
            </w:r>
          </w:p>
          <w:p>
            <w:pPr/>
            <w:r>
              <w:rPr/>
              <w:t xml:space="preserve">Для участия в общем собрании акционерам необходимо явиться</w:t>
            </w:r>
            <w:br/>
            <w:r>
              <w:rPr/>
              <w:t xml:space="preserve">с паспортами, а представителям акционеров – с доверенностью, оформленной в соответствии с требованиями законодательства Республики Узбекистан.</w:t>
            </w:r>
          </w:p>
          <w:p>
            <w:pPr/>
            <w:r>
              <w:rPr/>
              <w:t xml:space="preserve">В целях ознакомления с информацией (материалами), которая должна быть предоставлена акционерам при подготовке к проведению общего собрания, можно обратиться по следующим адресам и номерам: г. Ташкент, улица Навои, 38, телефон: +(99878) 140-74-97, 140-74-98.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Наблюдательный совет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https://new.uzkimyosanoat.uz/ru/corporate/calendar/meeting-20240422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