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Вниманию акционеров акционерного общества «Jizzax plastmassa»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Уважаемые акционеры!</w:t>
            </w:r>
          </w:p>
          <w:p>
            <w:pPr/>
            <w:r>
              <w:rPr/>
              <w:t xml:space="preserve">На основании статьи 40 Закона Республики Узбекистан «Об акционерных обществах и защите прав акционеров» АО «Узкимесаноат», ставшее владельцем 85,83 процентов или 4 256 256 штук именных бездокументарных простых акций в уставном капитале АО «Jizzax plastmassa», общей стоимостью 13 045 424 640 сум и номинальной стоимостью 3 065 сум каждая, информирует владельцев оставшихся акций о предложении купить принадлежащие им акции по рыночной стоимости.</w:t>
            </w:r>
          </w:p>
          <w:p>
            <w:pPr/>
            <w:r>
              <w:rPr/>
              <w:t xml:space="preserve">Просим акционеров направить письменное согласие о продаже принадлежащих им акций по нижеуказанному адресу АО «Jizzax plastmassa» в течение тридцати дней с даты размещения данного объявления.</w:t>
            </w:r>
          </w:p>
          <w:p>
            <w:pPr/>
            <w:r>
              <w:rPr>
                <w:b w:val="1"/>
                <w:bCs w:val="1"/>
              </w:rPr>
              <w:t xml:space="preserve">Адрес:</w:t>
            </w:r>
            <w:r>
              <w:rPr/>
              <w:t xml:space="preserve"> Джизакская область, город Джизак, улица Ташкентская, дом 5.</w:t>
            </w:r>
          </w:p>
          <w:p>
            <w:pPr/>
            <w:r>
              <w:rPr>
                <w:b w:val="1"/>
                <w:bCs w:val="1"/>
              </w:rPr>
              <w:t xml:space="preserve">Адрес электронной почты: </w:t>
            </w:r>
            <w:r>
              <w:rPr/>
              <w:t xml:space="preserve">jizplast@mail.ru, jiz.plast@exat.uz</w:t>
            </w:r>
          </w:p>
          <w:p>
            <w:pPr/>
            <w:r>
              <w:rPr>
                <w:b w:val="1"/>
                <w:bCs w:val="1"/>
              </w:rPr>
              <w:t xml:space="preserve">Телефон:</w:t>
            </w:r>
            <w:r>
              <w:rPr/>
              <w:t xml:space="preserve"> (+998) 72-223-26-69, 97-328-00-08.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https://new.uzkimyosanoat.uz/ru/corporate/announcement/jizzaxplastmassa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