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2025-yil 1-iyul</w:t>
      </w:r>
    </w:p>
    <w:p w14:paraId="65A7E376" w14:textId="29A957ED" w:rsidR="004D4932" w:rsidRPr="00A048F3" w:rsidRDefault="00A048F3" w:rsidP="00AD52D5">
      <w:pPr>
        <w:rPr>
          <w:b/>
          <w:sz w:val="32"/>
          <w:szCs w:val="28"/>
          <w:lang w:val="en-US"/>
        </w:rPr>
      </w:pPr>
      <w:bookmarkStart w:id="0" w:name="_GoBack"/>
      <w:r>
        <w:rPr>
          <w:b/>
          <w:sz w:val="32"/>
          <w:szCs w:val="28"/>
          <w:lang w:val="en-US"/>
        </w:rPr>
        <w:t>Yoshlar siyosati</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O‘zbekistonda yoshlarni qo‘llab-quvvatlash va rivojlantirish masalalariga davlat miqyosida ustuvor e’tibor qaratilmoqda. O‘zbekiston Respublikasi Prezidenti Mirziyoev Shavkat Miromonovich rahbarligida yoshlarning ta’lim olishi, ish bilan ta’minlanishi, kasbiy o‘sishi va shaxsiy rivojlanishi uchun zarur sharoitlarni yaratish bo‘yicha har tomonlama ishlar amalga oshirilmoqda.</w:t>
            </w:r>
            <w:br/>
            <w:r>
              <w:rPr/>
              <w:t xml:space="preserve">Davlat yosh avlodga o‘z intellektual, ijodiy va liderlik salohiyatini ro‘yobga chiqarishi uchun keng imkoniyatlar yaratishga intiladi. Buning uchun ta’lim, fan, innovatsiyalar, sport, madaniyat va tadbirkorlik sohalaridagi tashabbuslar faol qo‘llab-quvvatlanadi.</w:t>
            </w:r>
            <w:br/>
            <w:r>
              <w:rPr/>
              <w:t xml:space="preserve">Alohida e’tibor “O‘zkimyosanoat” AJ va uning tarkibiga kiruvchi korxonalar tizimida yosh kadrlarni tayyorlash va ularning salohiyatini rivojlantirishga qaratilgan. Yosh mutaxassislarning ilmiy ishlanmalar, ishlab chiqarish faoliyati va innovatsion yechimlarni joriy etishda o‘zini namoyon etishi uchun sharoitlar yaratilmoqda. Bu sohaning samarali rivojlanishi va uning milliy hamda xalqaro darajadagi raqobatbardoshligini mustahkamlashga xizmat qiladi.</w:t>
            </w:r>
            <w:br/>
            <w:r>
              <w:rPr/>
              <w:t xml:space="preserve">O‘zbekiston Respublikasi Prezidenti Mirziyoev Shavkat Miromonovich yoshlarning mamlakat kelajagini qurishdagi o‘rnini alohida ta’kidlaydi. Yosh mutaxassislar, talabalar va faollar bilan muntazam uchrashuvlar o‘tkazilib, ularning g‘oyalari, muammolari va takliflari ochiq muhokama qilinadi. Bunday ochiq va konstruktiv muloqot kuchli, bilimli va vatanparvar yoshlarni shakllantirishga xizmat qiladi.</w:t>
            </w:r>
            <w:br/>
            <w:r>
              <w:rPr/>
              <w:t xml:space="preserve">Bugungi kunda O‘zbekistonda jamiyat va “O‘zkimyosanoat” AJ tizimi rivojiga salmoqli hissa qo‘sha oladigan tashabbuskor, yuksak maqsadga ega va mas’uliyatli yoshlar avlodi shakllanmoqda. Yoshlarni qo‘llab-quvvatlash — mamlakat kelajagiga qilingan investitsiya bo‘lib, bu yo‘nalish davlat siyosatining eng muhim ustuvor yo‘nalishlaridan biri hisoblanadi.</w:t>
            </w:r>
          </w:p>
          <w:p>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https://new.uzkimyosanoat.uz/oz/youth/yoshlar-siyosati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