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Boshqaruv raisining tizimdagi yoshlar yetakchilari va faol yosh kadrlari bilan uchrashuvi bo'lib o'tdi.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Yig'ilishda yoshlar yetakchilari tomonidan yarim yillik hisobotlar tinglandi.</w:t>
            </w:r>
          </w:p>
          <w:p>
            <w:pPr/>
            <w:r>
              <w:rPr/>
              <w:t xml:space="preserve">Yoshlarga qo'yilgan eng ustuvor vazifalardan biri kimyo sanoatini rivojlantirish hamda yangi mahsulotlarni ishlab chiqarish to'g'risida innovatsion loyihalar ustida ishlash ekanligi ta'kidlandi.</w:t>
            </w:r>
          </w:p>
          <w:p>
            <w:pPr/>
            <w:r>
              <w:rPr/>
              <w:t xml:space="preserve">Yig'ilish davomida yoshlar tomonidan korxonalarda “Ilmiy-texnik kengash” tuzish taklifi ma'qullandi. Ushbu kengashning asosiy vazifalari etib, innovatsion g'oyalar ustida ishlash, yangi turdagi mahsulotlar ishlab chiqarish hamda korxonalarning faoliyatini modernizatsiya qilishga qaratilgan ishlarni tashkillashtirish belgilandi.</w:t>
            </w:r>
          </w:p>
          <w:p>
            <w:pPr/>
            <w:r>
              <w:rPr/>
              <w:t xml:space="preserve">Ilmiy-texnik kengashning birinchi yig'ilishi “Birinchi rezinotexnika zavodi” MChJda, 2-chi yig'ilishi “Navoiyazot” AJda o'tkazilishi belgilandi. Bundan ko'zlangan asosiy maqsad ilmiy-texnik ishlanmalar bevosita amaliyot bilan uzviy bog'liqlikda ishlab chiqilishiga e'tibor qaratish hisoblanadi.</w:t>
            </w:r>
          </w:p>
          <w:p>
            <w:pPr/>
            <w:r>
              <w:rPr/>
              <w:t xml:space="preserve">“Ilmiy-texnik kengash” har oyda kamida 1 marotaba tizimli ravishda o'tkaziladi. Yig'ilishda bundan tashqari yoshlar tomonidan tizimda faoliyat yuritayotgan yoshlar manfaatlarini himoya qilishga hamda ularni moddiy va ma'naviy qo'llab-quvvatlashga qaratilgan loyihalar ilgari surildi.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https://new.uzkimyosanoat.uz/oz/press/news/young-chemical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