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4-noyabr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“Yil ayoli” milliy tanlovining tuman bosqichi boʻlib oʻtdi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 Shayxontohur tumanida “Yil ayoli” milliy tanlovining tuman bosqichi oʻtkazildi. Ushbu tanlov jamiyat hayotining turli sohalarida faoliyat yuritayotgan, tashabbuskor va fidoyi ayollarni aniqlash, ularning mehnatini eʼtirof etish hamda ijtimoiy faolligini qoʻllab-quvvatlash maqsadida tashkil etilgan.</w:t>
            </w:r>
          </w:p>
          <w:p>
            <w:pPr/>
            <w:r>
              <w:rPr/>
              <w:t xml:space="preserve">  Tadbirda “Oʻzkimyosanoat” AJ Axborot texnologiyalari va axborot xavfsizligini rivojlantirish boshqarmasi yetakchi mutaxassisi Ra’no Esanturdiyeva faol ishtirok etib, “Yilning eng yaxshi IT–dasturchi ayoli” nominatsiyasi boʻyicha taqdirlandi.</w:t>
            </w:r>
          </w:p>
          <w:p>
            <w:pPr/>
            <w:r>
              <w:rPr/>
              <w:t xml:space="preserve">  Ra’no Esanturdiyeva axborot texnologiyalari sohasida yuqori malaka, masʼuliyat va tashabbuskorlik bilan faoliyat olib borayotgan mutaxassis sifatida eʼtirof etildi. U “Oʻzkimyosanoat” AJ tizimida raqamli jarayonlarni rivojlantirish, axborot xavfsizligini mustahkamlash hamda IT sohasida ayollar salohiyatini oshirish yoʻlida samarali faoliyat yuritib kelmoqda.</w:t>
            </w:r>
          </w:p>
          <w:p>
            <w:pPr/>
            <w:r>
              <w:rPr/>
              <w:t xml:space="preserve">  Mazkur eʼtirof nafaqat shaxsiy yutuq, balki “Oʻzkimyosanoat” AJ tizimidagi malakali mutaxassislar mehnatining eʼtirofi, shuningdek, sohada gender tengligini taʼminlash va ayollar faolligini qoʻllab-quvvatlash borasidagi izchil ishlarning amaliy natijasidir. “Oʻzkimyosanoat” AJ jamoasi Ra’no Esanturdiyevani ushbu yutuq bilan tabriklaydi va kelgusidagi faoliyatida yanada katta muvaffaqiyatlar tilaydi.</w:t>
            </w:r>
          </w:p>
          <w:p>
            <w:pPr/>
            <w:r>
              <w:rPr>
                <w:b w:val="1"/>
                <w:bCs w:val="1"/>
              </w:rPr>
              <w:t xml:space="preserve"> 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https://new.uzkimyosanoat.uz/oz/press/news/yil-ayoli-milliy-tanlovining-tuman-bosqichi-bo-lib-o-tdi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