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7-fevral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Samarqand viloyatida murakkab mineral o'g'itlar ishlab chiqarish kimyoviy majmuasini barpo etish loyihasi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O'zbekiston Respublikasi Vazirlar Mahkamasining 2020 yil 5 fevraldagi “</w:t>
            </w:r>
            <w:hyperlink r:id="rId7" w:history="1">
              <w:r>
                <w:rPr/>
                <w:t xml:space="preserve">Samarqand viloyatida murakkab mineral o'g'itlar ishlab chiqarish kimyoviy majmuasini barpo etish” investitsiyaviy loyihasini amalga oshirish chora-tadbirlari to'g'risida</w:t>
              </w:r>
            </w:hyperlink>
            <w:r>
              <w:rPr/>
              <w:t xml:space="preserve">”gi 61-sonli qaroriga muvofiq, 2023 yil 1 iyuliga qadar “Samarqandkimyo” AJ negizida murakkab meniral o'g'itlar ishlab chiqarishning zamonaviy, ekologik jihatdan zararsiz majmuasi ishga tushiriladi.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https://new.uzkimyosanoat.uz/oz/press/news/samarqandkimyo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