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D.I.Mendeleyev nomidagi RKTU Toshkent shahridagi filiali O`zbekistonda birinchilardan Quyosh elektr stansiyasi yordamida ishlab chiqilgan elektr energiyasini yuridik shaxs tomonidan sotish bo`yicha shartnomani imzoladi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D.I.Mendeleyev nomidagi Rossiya kimyo-texnologiya universitetining Toshkent shahridagi filialiga o`rnatilgan 100 kVt quvvatdagi tarmoq Quyosh elektr stansiyasi yordamida ishlab chiqarilgan elektr energiyasining ehtiyojdan ortiqcha qismini sotib olish uchun Toshkent shahar Hududiy elektr tarmoqlari korxonasi bilan shartnoma imzolandi.</w:t>
            </w:r>
          </w:p>
          <w:p>
            <w:pPr/>
            <w:r>
              <w:rPr/>
              <w:t xml:space="preserve">“SUN-HIGHTECH” korxonasi tomonidan o`rnatilgan 100 kVt quvvatdagi tarmoq Quyosh elektr stansiyasi Filialning tom qismida bo`sh turgan 1200 m2 maydonga o`rnatildi. Ushbu tarmoq Quyosh elektr stansiyasi hozircha Respublikamizda binoning tom qismiga o`rnatilgan eng katta quvvatdagi Quyosh elektr stansiyasi hisoblanadi.</w:t>
            </w:r>
          </w:p>
          <w:p>
            <w:pPr/>
            <w:r>
              <w:rPr/>
              <w:t xml:space="preserve">Quyosh stansiyasida eng zamonaviy elektr qurilmalardan foydalanilgan bo`lib, ishlab chiqaruvchilar ushbu qurilmalarga yetti yil kafolat bergan. Qurilmalarning ishlash muddati esa 25 yildan ortiq vaqtni tashkil qiladi. Bu esa ushbu turdagi Quyosh stansiyalari ishga tushirilgandan so`ng uzoq yillar davomida taʼmirlash, texnik xizmat ko`rsatish uchun katta miqdordagi mablag` talab qilmaydi.</w:t>
            </w:r>
          </w:p>
          <w:p>
            <w:pPr/>
            <w:r>
              <w:rPr/>
              <w:t xml:space="preserve">Shuningdek, elektr energiyasining narxi bilan solishtirganda ushbu Quyosh stansiyasi 6-7 yilda o`ziga sarflangan mablag`ni to`liq qaytaradi. Yigirma besh yildan ortiq ishlash davomida ushbu Quyosh elektr stansiyasi besh million kVt soatdan ortiq elektr energiyasi ishlab chiqaradi.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</w:t>
            </w:r>
            <w:r>
              <w:rPr>
                <w:b w:val="1"/>
                <w:bCs w:val="1"/>
              </w:rPr>
              <w:t xml:space="preserve">`</w:t>
            </w:r>
            <w:r>
              <w:rPr>
                <w:b w:val="1"/>
                <w:bCs w:val="1"/>
              </w:rPr>
              <w:t xml:space="preserve">zkimyosanoat” АJ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https://new.uzkimyosanoat.uz/oz/press/news/quyosh-elektr-stansiyasi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