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“Qizilqum fosforit kompleksi” MChJda “Xon atlas” festivali o‘tkazildi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“Qizilqum fosforit kompleksi” MChJda milliy madaniyatni targ‘ib qilish, an’anaviy qadriyatlarni asrab-avaylash maqsadida “Xon atlas” festivali o‘tkazildi.</w:t>
            </w:r>
          </w:p>
          <w:p>
            <w:pPr/>
            <w:r>
              <w:rPr/>
              <w:t xml:space="preserve">Festivalda korxona ishchi-xodimlari atlas va adras kabi milliy matolardan liboslar kiyib kelishdi. Milliy liboslarga hamohang ishtirokchilar tomonidan qadimiy laparlar, milliy o‘yinlar, guruhlar kesimidagi aytishuvlar namoyish etildi. Xotin-qizlarning festivaldagi kelinsalom va bellashuvlarda qiziqishi va jonbozligida yanada ko‘proq aks etdi.   </w:t>
            </w:r>
          </w:p>
          <w:p>
            <w:pPr/>
            <w:r>
              <w:rPr/>
              <w:t xml:space="preserve">Aytish lozimki, milliy liboslarimiz millat g‘ururidir. Unda milliyligimizning asrlar osha saqlanib kelayotgan qadriyatlari, turmush tarzi, estetik didi mujassamdir.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https://new.uzkimyosanoat.uz/oz/press/news/qizilqum-fosforit-kompleksi-mchjda-xon-atlas-festivali-o-tka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