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Ogohlik – davr talabi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tizimidagi “Jizzax plastmassa” aksiyadorlik jamiyatida tashkil etilgan press-tur doirasida “Ogohlik – davr talabi” mavzusida korxona yosh xodimlari ishtirokida davra suhbati o'tkazildi.</w:t>
            </w:r>
          </w:p>
          <w:p>
            <w:pPr/>
            <w:r>
              <w:rPr/>
              <w:t xml:space="preserve">Tadbirda “Jizzax plastmassa” AJ boshqaruv raisi, “Jizzax plastmassa” AJ yoshlar yetakchisi, Jizzax viloyati Ichki ishlar boshqarmasi mas'ul xodimi, “O'zkimyosanoat” AJ yoshlar yetakchisi hamda jurnalist va blogerlar ishtirok etishdi.</w:t>
            </w:r>
          </w:p>
          <w:p>
            <w:pPr/>
            <w:r>
              <w:rPr/>
              <w:t xml:space="preserve">Davra suhbati juda qizg'in savol-javoblarga boy bo'ldi. Unda yoshlarni ogohlikka, muqaddas zaminimizni asrashga chorlandi. Davra suhbati so'ngida yoshlar tomonidan bildirilgan fikr-mulohazalar tinglandi hamda ular tomonidan berilgan savollarga mutaxassis tomonidan javob berildi.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https://new.uzkimyosanoat.uz/oz/press/news/ogohlik-davr-talabi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