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30-mart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 ishchi guruhi hududlarda kimyo sanoatini rivojlantirish masalalarini muhokama qildi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“O‘zkimyosanoat” AJ boshqaruv raisining birinchi o‘rinbosari Yevgeniy Korjikov boshchiligidagi ishchi guruhi xizmat safari doirasida Navoiy, Qashqadaryo va Surxondaryo viloyatlari hokimlari bilan uchrashdi.</w:t>
            </w:r>
          </w:p>
          <w:p>
            <w:pPr/>
            <w:r>
              <w:rPr/>
              <w:t xml:space="preserve">Safar davomida hududlarda kimyo sanoatini yanada rivojlantirish, mavjud ishlab chiqarish quvvatlaridan samarali foydalanish, soha korxonalarining istiqbolli rivojlanish yo‘nalishlari hamda yangi investitsiya loyihalarini amalga oshirish masalalari ko‘rib chiqildi. </w:t>
            </w:r>
          </w:p>
          <w:p>
            <w:pPr/>
            <w:r>
              <w:rPr/>
              <w:t xml:space="preserve">Shuningdek, korxonalar faoliyati bilan tanishish, ishlab chiqarish jarayonlarini tahlil qilish va sohadagi mavjud imkoniyatlardan to‘liq foydalanish bo‘yicha taklif va tavsiyalar bildirildi.</w:t>
            </w:r>
            <w:br/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https://new.uzkimyosanoat.uz/oz/press/news/o-zkimyosanoat-aj-ishchi-guruhi-hududlarda-kimyo-sanoatini-r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