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8-iyun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«Navoiyazot» aksiyadorlik jamiyati xalqaro baholovchi tashkilotlarini taklif etadi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«Navoiyazot» aksiyadorlik jamiyati strategik chet el investorlariga sotish maqsadida jamiyat ustav fondidagi davlat ulushi qiymatini baholash uchun tanlovda ishtirok etishga xalqaro baholovchi tashkilotlarini taklif etadi.</w:t>
            </w:r>
          </w:p>
          <w:p>
            <w:pPr/>
            <w:r>
              <w:rPr/>
              <w:t xml:space="preserve">Baholash O'zbekiston Respublikasi Prezidentining 2015 yil 28 aprelidagi “Iqtisodiyotda xususiy mulkning ulushi va ahamiyatini oshirish chora-tadbirlari to'g'risida”gi PQ-2340-sonli qarorini ijrosini ta'minlash doirasida amalga oshirilmoqda.</w:t>
            </w:r>
          </w:p>
          <w:p>
            <w:pPr/>
            <w:r>
              <w:rPr/>
              <w:t xml:space="preserve">Baholash tashkilotlari – tanlov ishtirokchilari quyidagi ma'lumotlarni taqdim etishlari lozim:</w:t>
            </w:r>
          </w:p>
          <w:p>
            <w:pPr/>
            <w:r>
              <w:rPr/>
              <w:t xml:space="preserve">1. Ta'sis hujjatlar, xo'jalik su'ektini davlat ro'yxatidan o'tganligi to'g'risida guvohnoma, litsenziyalar, sug'urta polisidan nusxa.</w:t>
            </w:r>
          </w:p>
          <w:p>
            <w:pPr/>
            <w:r>
              <w:rPr/>
              <w:t xml:space="preserve">2. Tashkilot faoliyati to'g'risida ma'lumot, shuningdek muhim mutaxassislar to'g'risda  ma'lumot, ularning kasbiy tayyorgarligi, yirik ishlab chiqarish korxonalari, shuningdek davlatga tegishli korxonalarining (birinchi o'rinda – kimyo ishlab chiqarish korxonalari) aksiyalarini baholash bo'yicha malakasi, hamda malaka sertifikatlari mavjudligi va professional jamoat birlashmalariga a'zolik;      </w:t>
            </w:r>
          </w:p>
          <w:p>
            <w:pPr/>
            <w:r>
              <w:rPr/>
              <w:t xml:space="preserve">3. «Navoiyazot» AJ aktivlarini hususiyatlarini inobatga olgan holda qo'llaniladigan baholash usullarini tasnifi;</w:t>
            </w:r>
          </w:p>
          <w:p>
            <w:pPr/>
            <w:r>
              <w:rPr/>
              <w:t xml:space="preserve">4. Qo'llaniladigan baholash standartlarini asoslash;</w:t>
            </w:r>
          </w:p>
          <w:p>
            <w:pPr/>
            <w:r>
              <w:rPr/>
              <w:t xml:space="preserve">5. Amalga oshiriladigan ishlarning muddati va sharoitlari, ko'rsatiladigan hizmatning narxi.</w:t>
            </w:r>
          </w:p>
          <w:p>
            <w:pPr/>
            <w:r>
              <w:rPr>
                <w:b w:val="1"/>
                <w:bCs w:val="1"/>
              </w:rPr>
              <w:t xml:space="preserve">Buyurtmachi: </w:t>
            </w:r>
            <w:r>
              <w:rPr/>
              <w:t xml:space="preserve">O'zbekiston Respublikasi Davlat raqobat qo'mitasi (Davlat aksiyalarini sotish tartibi to'g'risidagi nizom, VMQ-279-sonli qaror bilan tasdiqlangan).</w:t>
            </w:r>
          </w:p>
          <w:p>
            <w:pPr/>
            <w:r>
              <w:rPr>
                <w:b w:val="1"/>
                <w:bCs w:val="1"/>
              </w:rPr>
              <w:t xml:space="preserve">To'lovchi: </w:t>
            </w:r>
            <w:r>
              <w:rPr/>
              <w:t xml:space="preserve">«Navoiyazot» aksiyadorlik jamiyati (Davlat mulkini xorijiy investorlarga sotish tender savdolarini o'tkazish bo'yicha Davlat komissiyasining 2015 yil 25 maydagi 02-02-11-13-sonli yig'ilish bayonining)</w:t>
            </w:r>
          </w:p>
          <w:p>
            <w:pPr/>
            <w:r>
              <w:rPr>
                <w:b w:val="1"/>
                <w:bCs w:val="1"/>
              </w:rPr>
              <w:t xml:space="preserve">Takliflar qabul qilinish joyi: </w:t>
            </w:r>
            <w:r>
              <w:rPr/>
              <w:t xml:space="preserve">100011, Toshkent sh., Navoiy k, 38 uy, “Uzkimyosanoat” DAK ma'muriy binosi, 4 qavat, «Navoiyazot» AJ vakolatxonasi.  </w:t>
            </w:r>
          </w:p>
          <w:p>
            <w:pPr/>
            <w:r>
              <w:rPr/>
              <w:t xml:space="preserve">Tijorat takliflar mazkur e'lon chop etilishi va «Navoiyazot» AJ rasmiy saytida joylashtirilgan kundan boshlab 2015 yilning 15 iyuni soat 18:00 gacha qabul qilinadi.</w:t>
            </w:r>
          </w:p>
          <w:p>
            <w:pPr/>
            <w:r>
              <w:rPr/>
              <w:t xml:space="preserve">Tijorat takliflarni ko'rib chiqish joyi va vaqti: Navoiy sh, ishlab chiqarish zonasi, «Navoiyazot» AJ ma'muriy binosi, 16 iyun 2015 yil.</w:t>
            </w:r>
          </w:p>
          <w:p>
            <w:pPr/>
            <w:r>
              <w:rPr/>
              <w:t xml:space="preserve">Murojaat telefonlari: ish (371) 140-74-64, mob. +998 91 2500427</w:t>
            </w:r>
          </w:p>
          <w:p>
            <w:pPr/>
            <w:r>
              <w:rPr/>
              <w:t xml:space="preserve">Qonunchilikda o'rnatilgan tartibda oshkora qilinishi shart bo'lgan ma'lumotlar (buxgalteriya balansi, moliyaviy natijalar to'risida hisobot va boshqalar) </w:t>
            </w:r>
            <w:hyperlink r:id="rId7" w:history="1">
              <w:r>
                <w:rPr/>
                <w:t xml:space="preserve">www.navoiyazot.uz</w:t>
              </w:r>
            </w:hyperlink>
            <w:r>
              <w:rPr/>
              <w:t xml:space="preserve"> rasmiy korporativ saytiga joylashtirilgan.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https://new.uzkimyosanoat.uz/oz/press/news/navoiyazot-akciyadorlik-zhamiyati-halqaro-baholovchi-tashkilotlarini-taklif-etadi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