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12-yanvar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yil yakunlari  bo'yicha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 yil yakuni bilan “O'zkimyosanoat” korxonalarida 2,7 trln. so'mlik tovar mahsulot ishlab chiqarildi.</w:t>
            </w:r>
          </w:p>
          <w:p>
            <w:pPr/>
            <w:r>
              <w:rPr/>
              <w:t xml:space="preserve">Sof holda 1,14 mln. tonna mineral o'g'itlar, shu jumladan 854,81 ming tonna azotli o'g'itlar, 119,09 ming tonna fosforli o'g'itlar va 168,0 ming tonna kaliyli o'g'itlar ishlab chiqarildi.</w:t>
            </w:r>
          </w:p>
          <w:p>
            <w:pPr/>
            <w:r>
              <w:rPr/>
              <w:t xml:space="preserve">Mahsulot eksportining prognozi 129%ga bajarildi.</w:t>
            </w:r>
          </w:p>
          <w:p>
            <w:pPr/>
            <w:r>
              <w:rPr/>
              <w:t xml:space="preserve">Mahalliylashtirish dasturiga binoan 2017 yil yanvar-dekabr oylarida 166,4 mlrd so'mlik mahsulot ishlab chiqarildi.</w:t>
            </w:r>
          </w:p>
          <w:p>
            <w:pPr/>
            <w:r>
              <w:rPr/>
              <w:t xml:space="preserve">Ishlab chiqarish xarajatlarini qisqartirish prognozi 101,2%ga yoki 257,63 mlrd. so'mga kamaytirildi.</w:t>
            </w:r>
          </w:p>
          <w:p>
            <w:pPr/>
            <w:r>
              <w:rPr/>
              <w:t xml:space="preserve">2017 yil Investitsiya dasturiga kiritilgan loyihalarni bajarish doirasida “O'zkimyosanoat” AJ korxonalari tomonidan 311,4, mln.dollar hajmida investitsiyalar o'zlashtirildi.</w:t>
            </w:r>
          </w:p>
          <w:p>
            <w:pPr/>
            <w:r>
              <w:rPr/>
              <w:t xml:space="preserve">625 yangi ish o'rni yaratildi, shu jumladan 42 si kasanachilik asosida.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</w:t>
            </w:r>
            <w:r>
              <w:rPr>
                <w:b w:val="1"/>
                <w:bCs w:val="1"/>
              </w:rPr>
              <w:t xml:space="preserve">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https://new.uzkimyosanoat.uz/oz/press/news/itogi-01-12-2017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