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19-mart</w:t>
      </w:r>
    </w:p>
    <w:p w14:paraId="65A7E376" w14:textId="29A957ED" w:rsidR="004D4932" w:rsidRPr="00A048F3" w:rsidRDefault="00A048F3" w:rsidP="00AD52D5">
      <w:pPr>
        <w:rPr>
          <w:b/>
          <w:sz w:val="32"/>
          <w:szCs w:val="28"/>
          <w:lang w:val="en-US"/>
        </w:rPr>
      </w:pPr>
      <w:bookmarkStart w:id="0" w:name="_GoBack"/>
      <w:r>
        <w:rPr>
          <w:b/>
          <w:sz w:val="32"/>
          <w:szCs w:val="28"/>
          <w:lang w:val="en-US"/>
        </w:rPr>
        <w:t>Tayinlov</w:t>
      </w:r>
    </w:p>
    <w:bookmarkEnd w:id="0"/>
    <w:p w14:paraId="522BF26F" w14:textId="3F0F523B" w:rsidR="00A048F3" w:rsidRDefault="00A048F3">
      <w:pPr>
        <w:rPr>
          <w:sz w:val="28"/>
          <w:szCs w:val="28"/>
          <w:lang w:val="ru-RU"/>
        </w:rPr>
      </w:pPr>
    </w:p>
    <w:tbl>
      <w:tblGrid>
        <w:gridCol/>
      </w:tblGrid>
      <w:tr>
        <w:trPr/>
        <w:tc>
          <w:tcPr>
            <w:noWrap/>
          </w:tcPr>
          <w:p>
            <w:pPr/>
            <w:r>
              <w:rPr/>
              <w:t xml:space="preserve">“Dehqonobod kaliy zavodi” AJ Boshqaruv raisining yangi o'rinbosarlari tayinlandi.</w:t>
            </w:r>
          </w:p>
          <w:p>
            <w:pPr/>
            <w:r>
              <w:rPr/>
              <w:t xml:space="preserve">Boynazarov Baxodir Tangirovich - Boshqaruv raisining ishlab chiqarish, mahalliylashtirish, sanoatda kooperatsiya aloqalarini kengaytirish va axborot texnologiyalari bo'yicha birinchi o'rinbosari etib tayinlandi. Tayinlovga qadar B.Boynazarov “Lukoyl O'zbekiston Operating kompani” MChJ Qandim gazni qayta ishlash majmuasida faoliyat yuritgan.</w:t>
            </w:r>
          </w:p>
          <w:p>
            <w:pPr/>
            <w:r>
              <w:rPr/>
              <w:t xml:space="preserve">Samadov Jaxongir Mengalievich – Boshqaruv raisining iqtisod va moliya bo'yicha o'rinbosari etib tayinlandi. Tayinlovga qadar J.Samadov “O'zkimyosanoat” AJ Iqtisodiyot va biznesni rejalashtirish departamentida faoliyat yuritgan.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