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8_document.jpeg" ContentType="image/jpe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BC1A8D" w14:textId="4BF9496F" w:rsidR="00A048F3" w:rsidRPr="00477279" w:rsidRDefault="00477279" w:rsidP="002A6CB9">
      <w:pPr>
        <w:rPr>
          <w:b/>
          <w:sz w:val="32"/>
          <w:szCs w:val="28"/>
          <w:lang w:val="en-US"/>
        </w:rPr>
      </w:pPr>
      <w:r>
        <w:rPr>
          <w:b/>
          <w:sz w:val="32"/>
          <w:szCs w:val="28"/>
          <w:lang w:val="en-US"/>
        </w:rPr>
        <w:t/>
        <w:pict>
          <v:shape type="#_x0000_t75" style="width:300px;height:49.668874172185px" stroked="f" filled="f">
            <v:imagedata r:id="rId8" o:title=""/>
          </v:shape>
        </w:pict>
        <w:t/>
      </w:r>
    </w:p>
    <w:p w14:paraId="4C657E59" w14:textId="10DF69B4" w:rsidR="008E41E5" w:rsidRDefault="008E41E5" w:rsidP="004D4932">
      <w:pPr>
        <w:jc w:val="center"/>
        <w:rPr>
          <w:b/>
          <w:sz w:val="32"/>
          <w:szCs w:val="28"/>
          <w:lang w:val="ru-RU"/>
        </w:rPr>
      </w:pPr>
    </w:p>
    <w:p w14:paraId="65E6D3BD" w14:textId="77777777" w:rsidR="00223504" w:rsidRDefault="00223504" w:rsidP="004D4932">
      <w:pPr>
        <w:jc w:val="center"/>
        <w:rPr>
          <w:b/>
          <w:sz w:val="32"/>
          <w:szCs w:val="28"/>
          <w:lang w:val="ru-RU"/>
        </w:rPr>
      </w:pPr>
    </w:p>
    <w:p w14:paraId="628282D5" w14:textId="674817B3" w:rsidR="00A048F3" w:rsidRPr="00EB414A" w:rsidRDefault="00A048F3" w:rsidP="00A048F3">
      <w:pPr>
        <w:rPr>
          <w:b/>
          <w:i/>
          <w:iCs/>
          <w:sz w:val="28"/>
          <w:lang w:val="ru-RU"/>
        </w:rPr>
      </w:pPr>
      <w:r w:rsidRPr="00EB414A">
        <w:rPr>
          <w:i/>
          <w:iCs/>
          <w:lang w:val="ru-RU"/>
        </w:rPr>
        <w:t>2021-yil 28-iyul</w:t>
      </w:r>
    </w:p>
    <w:p w14:paraId="65A7E376" w14:textId="29A957ED" w:rsidR="004D4932" w:rsidRPr="00A048F3" w:rsidRDefault="00A048F3" w:rsidP="00AD52D5">
      <w:pPr>
        <w:rPr>
          <w:b/>
          <w:sz w:val="32"/>
          <w:szCs w:val="28"/>
          <w:lang w:val="en-US"/>
        </w:rPr>
      </w:pPr>
      <w:bookmarkStart w:id="0" w:name="_GoBack"/>
      <w:r>
        <w:rPr>
          <w:b/>
          <w:sz w:val="32"/>
          <w:szCs w:val="28"/>
          <w:lang w:val="en-US"/>
        </w:rPr>
        <w:t>O'zbekiston Respublika tovar-xom ashyo birjasidagi kimyo sanoat mahsulotlarining 28 iyul sanasidagi savdo yakunlari</w:t>
      </w:r>
    </w:p>
    <w:bookmarkEnd w:id="0"/>
    <w:p w14:paraId="522BF26F" w14:textId="3F0F523B" w:rsidR="00A048F3" w:rsidRDefault="00A048F3">
      <w:pPr>
        <w:rPr>
          <w:sz w:val="28"/>
          <w:szCs w:val="28"/>
          <w:lang w:val="ru-RU"/>
        </w:rPr>
      </w:pPr>
    </w:p>
    <w:tbl>
      <w:tblGrid>
        <w:gridCol/>
      </w:tblGrid>
      <w:tr>
        <w:trPr/>
        <w:tc>
          <w:tcPr>
            <w:noWrap/>
          </w:tcPr>
          <w:p>
            <w:pPr/>
            <w:r>
              <w:rPr/>
              <w:t xml:space="preserve">“O'zkimyosanoat” aksiyadorlik jamiyati O'zbekiston Respublika tovar-xom ashyo birjasidagi o'z savdo maydonchasi orqali tashkilot tizimidagi korxonalar tomonidan ishlab chiqarilayotgan kimyo mahsulotlari savdosining 2021 yil 28 iyul sanasidagi yakuni bo'yicha ma'lumotlarni taqdim etadi.</w:t>
            </w:r>
          </w:p>
          <w:p>
            <w:pPr/>
            <w:r>
              <w:rPr/>
              <w:t xml:space="preserve">Joriy yilning 28 iyul kuni “O'zkimyosanoat” AJ tizimidagi korxonalar tomonidan O'zbekiston Respublika tovar-xom ashyo birjasi ochiq birja savdolari orqali 4701 tonna 8909,2  mln. so'mlik mineral o'g'itlar sotildi. Bir kun oldin bu ko'rsatkich yuqori bo'lgan ya'ni 27 iyul kuni 12480,2  mln. so'mlik 6201 tonna mineral o'g'itlar sotilgan.</w:t>
            </w:r>
          </w:p>
          <w:p>
            <w:pPr/>
            <w:r>
              <w:rPr/>
              <w:t xml:space="preserve">Birja savdolariga tashkilot tizimidagi korxonalar tomonidan ishlab chiqarilayotgan ammiakli selitra, karbamid, sulfat ammoniy, ammofos, PS-Agro, kaliyli o'g'itlar, superfosfat azot-fosforli o'g'it kabi mahsulotlar qo'yildi. Savdoga qo'yilgan mineral o'g'itlardan karbamid eng ko'p sotilgan mahsulot bo'lib, sotuvning 50,7 foizini tashkil etdi.</w:t>
            </w:r>
          </w:p>
          <w:p>
            <w:pPr/>
            <w:r>
              <w:rPr/>
              <w:t xml:space="preserve">Shuningdek, “O'zkimyosanoat” AJ tizimidagi korxonalar tomonidan mineral o'g'itlardan tashqari bugungi kun sanoatida keng qo'llanilayotgan PVX, kaustik soda, formalin, natriy gipoxlorid, kaltsinatsiyalangan soda, azot kislotasi va suyuq kislorod kabi bir qator kimyo mahsulotlarini ishlab chiqarish yo'lga qo'yilgan. Ular ham doimiy ravishda birja savdolariga qo'yib boriladi. 28 iyul kuni jami 6249,4 mln. so'mlik boshqa turdagi kimyo mahsulotlar sotildi. Bir kun oldin bu ko'rsatkich past bo'lgan, ya'ni 27 iyul kuni 5700,2 mln. so'mlik boshqa turdagi kimyo mahsulotlari sotilgan. Sotuvning asosiy qismini ya'ni 51,3 foizini PVX mahsuloti tashkil etdi.</w:t>
            </w:r>
          </w:p>
          <w:p>
            <w:pPr/>
            <w:r>
              <w:rPr/>
              <w:t xml:space="preserve">O'zbekiston Respublika tovar-xom ashyo birjasidagi “O'zkimyosanoat” AJ savdo maydonchasi orqali tashkilot tizimidagi korxonalar tomonidan ishlab chiqarilayotgan mahsulotlar savdosi bo'yicha barcha ma'lumotlarni </w:t>
            </w:r>
            <w:hyperlink r:id="rId7" w:history="1">
              <w:r>
                <w:rPr/>
                <w:t xml:space="preserve">www.uzkimyosanoat.uz</w:t>
              </w:r>
            </w:hyperlink>
            <w:r>
              <w:rPr/>
              <w:t xml:space="preserve"> rasmiy veb-sayti va ijtimoiy tarmoqlardagi https://t.me/uzkimyosanoat va </w:t>
            </w:r>
            <w:hyperlink r:id="rId8" w:history="1">
              <w:r>
                <w:rPr/>
                <w:t xml:space="preserve">https://www.facebook.com/uzkimyosanoat/</w:t>
              </w:r>
            </w:hyperlink>
            <w:r>
              <w:rPr/>
              <w:t xml:space="preserve"> rasmiy sahifalari orqali olishingiz mumkin.</w:t>
            </w:r>
          </w:p>
          <w:p>
            <w:pPr/>
            <w:r>
              <w:rPr/>
              <w:t xml:space="preserve">Mahsulotlarni yetkazib berish va ularning sifat darajasi bo'yicha taklif va e'tirozlaringiz bo'lsa, (78) 140-74-48 ishonch telefon raqamiga murojaat qilishingiz mumkin.</w:t>
            </w:r>
          </w:p>
          <w:p>
            <w:pPr/>
            <w:r>
              <w:rPr/>
              <w:t xml:space="preserve"> </w:t>
            </w:r>
          </w:p>
          <w:p>
            <w:pPr>
              <w:jc w:val="end"/>
            </w:pPr>
            <w:r>
              <w:rPr>
                <w:b w:val="1"/>
                <w:bCs w:val="1"/>
              </w:rPr>
              <w:t xml:space="preserve">“O'zkimyosanoat” AJ Matbuot xizmati</w:t>
            </w:r>
          </w:p>
        </w:tc>
      </w:tr>
    </w:tbl>
    <w:p w14:paraId="37969DD4" w14:textId="6072311F" w:rsidR="004E4FEA" w:rsidRDefault="004E4FEA" w:rsidP="004E4FEA">
      <w:pPr>
        <w:rPr>
          <w:sz w:val="28"/>
          <w:szCs w:val="28"/>
          <w:lang w:val="ru-RU"/>
        </w:rPr>
      </w:pPr>
    </w:p>
    <w:p w14:paraId="17D35146" w14:textId="77777777" w:rsidR="006D67C6" w:rsidRDefault="006D67C6" w:rsidP="004E4FEA">
      <w:pPr>
        <w:rPr>
          <w:sz w:val="28"/>
          <w:szCs w:val="28"/>
          <w:lang w:val="ru-RU"/>
        </w:rPr>
      </w:pPr>
    </w:p>
    <w:p w14:paraId="63214FEC" w14:textId="77777777" w:rsidR="004E4FEA" w:rsidRPr="00DD7CD9" w:rsidRDefault="004E4FEA" w:rsidP="004E4FEA">
      <w:pPr>
        <w:rPr>
          <w:b/>
          <w:bCs/>
          <w:i/>
          <w:iCs/>
          <w:lang w:val="en-US"/>
        </w:rPr>
      </w:pPr>
      <w:r w:rsidRPr="00DD7CD9">
        <w:rPr>
          <w:b/>
          <w:bCs/>
          <w:i/>
          <w:iCs/>
          <w:lang w:val="en-US"/>
        </w:rPr>
        <w:t>source:</w:t>
      </w:r>
    </w:p>
    <w:p w14:paraId="590A36CF" w14:textId="77777777" w:rsidR="004E4FEA" w:rsidRPr="00DD7CD9" w:rsidRDefault="004E4FEA" w:rsidP="004E4FEA">
      <w:pPr>
        <w:rPr>
          <w:i/>
          <w:iCs/>
          <w:lang w:val="en-US"/>
        </w:rPr>
      </w:pPr>
      <w:r w:rsidRPr="00DD7CD9">
        <w:rPr>
          <w:i/>
          <w:iCs/>
          <w:lang w:val="en-US"/>
        </w:rPr>
        <w:t>"O'zkimyosanoat" aksiyadorlik jamiyati</w:t>
      </w:r>
    </w:p>
    <w:p w14:paraId="71C6122F" w14:textId="01C0B5C7" w:rsidR="004E4FEA" w:rsidRPr="00DD7CD9" w:rsidRDefault="004E4FEA" w:rsidP="004E4FEA">
      <w:pPr>
        <w:rPr>
          <w:i/>
          <w:iCs/>
          <w:lang w:val="ru-RU"/>
        </w:rPr>
      </w:pPr>
      <w:r w:rsidRPr="00DD7CD9">
        <w:rPr>
          <w:i/>
          <w:iCs/>
          <w:lang w:val="ru-RU"/>
        </w:rPr>
        <w:t>https://new.uzkimyosanoat.uz/oz/press/news/birja20210728</w:t>
      </w:r>
    </w:p>
    <w:p w14:paraId="36856441" w14:textId="77777777" w:rsidR="00A048F3" w:rsidRPr="004D4932" w:rsidRDefault="00A048F3" w:rsidP="00A048F3">
      <w:pPr>
        <w:jc w:val="both"/>
        <w:rPr>
          <w:sz w:val="28"/>
          <w:szCs w:val="28"/>
          <w:lang w:val="ru-RU"/>
        </w:rPr>
      </w:pPr>
    </w:p>
    <w:sectPr w:rsidR="00A048F3" w:rsidRPr="004D4932" w:rsidSect="00A048F3">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BFF639" w14:textId="77777777" w:rsidR="00720C39" w:rsidRDefault="00720C39">
      <w:r>
        <w:separator/>
      </w:r>
    </w:p>
  </w:endnote>
  <w:endnote w:type="continuationSeparator" w:id="0">
    <w:p w14:paraId="1266C7F9" w14:textId="77777777" w:rsidR="00720C39" w:rsidRDefault="00720C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0BE23F" w14:textId="77777777" w:rsidR="00720C39" w:rsidRDefault="00720C39">
      <w:r>
        <w:separator/>
      </w:r>
    </w:p>
  </w:footnote>
  <w:footnote w:type="continuationSeparator" w:id="0">
    <w:p w14:paraId="5FEDE1F3" w14:textId="77777777" w:rsidR="00720C39" w:rsidRDefault="00720C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doNotTrackMove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F0059"/>
    <w:rsid w:val="000021BA"/>
    <w:rsid w:val="00023771"/>
    <w:rsid w:val="00047624"/>
    <w:rsid w:val="000F0059"/>
    <w:rsid w:val="001049AC"/>
    <w:rsid w:val="0013712E"/>
    <w:rsid w:val="001449FF"/>
    <w:rsid w:val="0017431F"/>
    <w:rsid w:val="001E0800"/>
    <w:rsid w:val="001F1BC3"/>
    <w:rsid w:val="0022053D"/>
    <w:rsid w:val="00223504"/>
    <w:rsid w:val="00274D4D"/>
    <w:rsid w:val="002A6CB9"/>
    <w:rsid w:val="002F552E"/>
    <w:rsid w:val="002F623F"/>
    <w:rsid w:val="00305427"/>
    <w:rsid w:val="00307B15"/>
    <w:rsid w:val="00337264"/>
    <w:rsid w:val="00366511"/>
    <w:rsid w:val="003B628F"/>
    <w:rsid w:val="003C4F9F"/>
    <w:rsid w:val="00401941"/>
    <w:rsid w:val="00427332"/>
    <w:rsid w:val="00431D3E"/>
    <w:rsid w:val="004530E6"/>
    <w:rsid w:val="00477279"/>
    <w:rsid w:val="004A008E"/>
    <w:rsid w:val="004B4938"/>
    <w:rsid w:val="004C52CF"/>
    <w:rsid w:val="004D0E3C"/>
    <w:rsid w:val="004D4932"/>
    <w:rsid w:val="004E4FEA"/>
    <w:rsid w:val="004F1DA7"/>
    <w:rsid w:val="00503C22"/>
    <w:rsid w:val="00510626"/>
    <w:rsid w:val="005454A7"/>
    <w:rsid w:val="005507B7"/>
    <w:rsid w:val="00552D0F"/>
    <w:rsid w:val="00557F51"/>
    <w:rsid w:val="00580739"/>
    <w:rsid w:val="00580929"/>
    <w:rsid w:val="005B1098"/>
    <w:rsid w:val="005F50ED"/>
    <w:rsid w:val="005F53AA"/>
    <w:rsid w:val="00692873"/>
    <w:rsid w:val="006D67C6"/>
    <w:rsid w:val="006E5012"/>
    <w:rsid w:val="00720C39"/>
    <w:rsid w:val="007800D0"/>
    <w:rsid w:val="007B6037"/>
    <w:rsid w:val="00892793"/>
    <w:rsid w:val="008A19F5"/>
    <w:rsid w:val="008A3BE8"/>
    <w:rsid w:val="008B40C8"/>
    <w:rsid w:val="008E41E5"/>
    <w:rsid w:val="00916017"/>
    <w:rsid w:val="00980152"/>
    <w:rsid w:val="0098174F"/>
    <w:rsid w:val="00A048F3"/>
    <w:rsid w:val="00A47700"/>
    <w:rsid w:val="00A82F64"/>
    <w:rsid w:val="00AB0336"/>
    <w:rsid w:val="00AC3523"/>
    <w:rsid w:val="00AD52D5"/>
    <w:rsid w:val="00AE3C1D"/>
    <w:rsid w:val="00AE6375"/>
    <w:rsid w:val="00B0128B"/>
    <w:rsid w:val="00B43189"/>
    <w:rsid w:val="00B74739"/>
    <w:rsid w:val="00B75829"/>
    <w:rsid w:val="00B9495C"/>
    <w:rsid w:val="00C353E4"/>
    <w:rsid w:val="00CB2ADB"/>
    <w:rsid w:val="00CC444E"/>
    <w:rsid w:val="00CC7CB1"/>
    <w:rsid w:val="00CE01AB"/>
    <w:rsid w:val="00CE0864"/>
    <w:rsid w:val="00CE3D5D"/>
    <w:rsid w:val="00D122E1"/>
    <w:rsid w:val="00D174AA"/>
    <w:rsid w:val="00D4521D"/>
    <w:rsid w:val="00DA243A"/>
    <w:rsid w:val="00DB363B"/>
    <w:rsid w:val="00DD7CD9"/>
    <w:rsid w:val="00E254A9"/>
    <w:rsid w:val="00E72F14"/>
    <w:rsid w:val="00EB414A"/>
    <w:rsid w:val="00EB7891"/>
    <w:rsid w:val="00EC1B4E"/>
    <w:rsid w:val="00F15611"/>
    <w:rsid w:val="00F41FAF"/>
    <w:rsid w:val="00F81862"/>
    <w:rsid w:val="00FD317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CA8992C"/>
  <w15:docId w15:val="{D1F8A03A-2474-4762-99E7-1E6C7B497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495C"/>
    <w:rPr>
      <w:sz w:val="24"/>
      <w:szCs w:val="24"/>
      <w:lang w:val="de-DE" w:eastAsia="de-D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0F0059"/>
    <w:pPr>
      <w:tabs>
        <w:tab w:val="center" w:pos="4536"/>
        <w:tab w:val="right" w:pos="9072"/>
      </w:tabs>
    </w:pPr>
  </w:style>
  <w:style w:type="character" w:customStyle="1" w:styleId="a4">
    <w:name w:val="Верхний колонтитул Знак"/>
    <w:link w:val="a3"/>
    <w:uiPriority w:val="99"/>
    <w:semiHidden/>
    <w:locked/>
    <w:rsid w:val="00047624"/>
    <w:rPr>
      <w:sz w:val="24"/>
      <w:szCs w:val="24"/>
    </w:rPr>
  </w:style>
  <w:style w:type="paragraph" w:styleId="a5">
    <w:name w:val="footer"/>
    <w:basedOn w:val="a"/>
    <w:link w:val="a6"/>
    <w:uiPriority w:val="99"/>
    <w:rsid w:val="000F0059"/>
    <w:pPr>
      <w:tabs>
        <w:tab w:val="center" w:pos="4536"/>
        <w:tab w:val="right" w:pos="9072"/>
      </w:tabs>
    </w:pPr>
  </w:style>
  <w:style w:type="character" w:customStyle="1" w:styleId="a6">
    <w:name w:val="Нижний колонтитул Знак"/>
    <w:link w:val="a5"/>
    <w:uiPriority w:val="99"/>
    <w:semiHidden/>
    <w:locked/>
    <w:rsid w:val="00047624"/>
    <w:rPr>
      <w:sz w:val="24"/>
      <w:szCs w:val="24"/>
    </w:rPr>
  </w:style>
  <w:style w:type="table" w:styleId="a7">
    <w:name w:val="Table Grid"/>
    <w:basedOn w:val="a1"/>
    <w:uiPriority w:val="99"/>
    <w:rsid w:val="000F00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age number"/>
    <w:basedOn w:val="a0"/>
    <w:uiPriority w:val="99"/>
    <w:rsid w:val="00F156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9108273">
      <w:bodyDiv w:val="1"/>
      <w:marLeft w:val="0"/>
      <w:marRight w:val="0"/>
      <w:marTop w:val="0"/>
      <w:marBottom w:val="0"/>
      <w:divBdr>
        <w:top w:val="none" w:sz="0" w:space="0" w:color="auto"/>
        <w:left w:val="none" w:sz="0" w:space="0" w:color="auto"/>
        <w:bottom w:val="none" w:sz="0" w:space="0" w:color="auto"/>
        <w:right w:val="none" w:sz="0" w:space="0" w:color="auto"/>
      </w:divBdr>
      <w:divsChild>
        <w:div w:id="974289014">
          <w:marLeft w:val="0"/>
          <w:marRight w:val="0"/>
          <w:marTop w:val="0"/>
          <w:marBottom w:val="0"/>
          <w:divBdr>
            <w:top w:val="none" w:sz="0" w:space="0" w:color="auto"/>
            <w:left w:val="none" w:sz="0" w:space="0" w:color="auto"/>
            <w:bottom w:val="none" w:sz="0" w:space="0" w:color="auto"/>
            <w:right w:val="none" w:sz="0" w:space="0" w:color="auto"/>
          </w:divBdr>
          <w:divsChild>
            <w:div w:id="187703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 Id="rId8" Type="http://schemas.openxmlformats.org/officeDocument/2006/relationships/image" Target="media/image_rId8_document.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232</TotalTime>
  <Pages>1</Pages>
  <Words>12</Words>
  <Characters>75</Characters>
  <Application>Microsoft Office Word</Application>
  <DocSecurity>0</DocSecurity>
  <Lines>1</Lines>
  <Paragraphs>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RVA</dc:creator>
  <cp:keywords/>
  <dc:description/>
  <cp:lastModifiedBy>user-240</cp:lastModifiedBy>
  <cp:revision>49</cp:revision>
  <dcterms:created xsi:type="dcterms:W3CDTF">2013-11-22T15:19:00Z</dcterms:created>
  <dcterms:modified xsi:type="dcterms:W3CDTF">2024-11-12T19:21:00Z</dcterms:modified>
</cp:coreProperties>
</file>