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22-aprel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Ammiakli selitra ishlab chiqarish sexi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Ishlab chiqarishning to‘liq nomi - birlamchi quvvatda modernizatsiya qilingan katta tonnali AS-72M agregatida donalashtirilgan ammiakli selitra ishlab chiqarishi. 1987-yildan boshlab ishlab chiqarish quvvati – yiliga 450 ming tonna ammiakli selitra (yiliga 155,7 ming tonna ozuqlantiruvchi moddalar) ishlab chiqaradi. Moskva shahrining azot sanoatining davlat instituti ASDI (GIAP) ushbu ishlab chiqarishning bosh loyihalashtiruvchisi hisoblanadi. </w:t>
            </w:r>
          </w:p>
          <w:p>
            <w:pPr>
              <w:jc w:val="both"/>
            </w:pPr>
            <w:r>
              <w:rPr/>
              <w:t xml:space="preserve">-2006-yili azot- fosforli o‘g‘itini olish aralashtirish uskunasi ishga tushirilgan. </w:t>
            </w:r>
            <w:br/>
            <w:r>
              <w:rPr/>
              <w:t xml:space="preserve">-2007-yili ammiakli selitra va karbamid suvli eritmalari aralashmasida suyuq azotli o‘g‘itni olish uskunasi ishga tushirilgan.</w:t>
            </w:r>
            <w:br/>
            <w:r>
              <w:rPr/>
              <w:t xml:space="preserve">-2008-yili O‘zbekistonda birinchi bo‘lib tayyor mahsulotni katta 500 kg va 1000 kg «BIG-BEG»ga qoplarsh uskunasi ishga tushirildi.</w:t>
            </w:r>
            <w:br/>
            <w:r>
              <w:rPr/>
              <w:t xml:space="preserve">-2011-yilda Markaziy Osiyoda birinchi bo‘lib past zichlikdagi ammoniy nitrat ishlab chiqarish bo‘linmasi ishga tushirilgan. Past zichlikdagi ammoniy nitrat (g‘ovakli selitra) ishlab chiqariladigan mahsulotning 90% ekspotrtga va 10% davlatimizning ichki bozoriga muljallangan. Ishlab chiqarish quvvati – yiliga 60 ming tonna. </w:t>
            </w:r>
            <w:br/>
            <w:r>
              <w:rPr/>
              <w:t xml:space="preserve">-2013-yili universal ozuqa eritmalarini tayyorlash uskunasi ishga tushirilgan. </w:t>
            </w:r>
            <w:br/>
            <w:r>
              <w:rPr/>
              <w:t xml:space="preserve">-2014-yili donador azot-oltingugurtli o‘g‘itini olish uskunasi ishga tushirilgan.</w:t>
            </w:r>
            <w:br/>
            <w:r>
              <w:rPr/>
              <w:t xml:space="preserve">-2021-yili ammiakli selitra donalarini yopishishga qarshi vositasi bilan qoplash uchun yopishishga qarshi vositani tayyorlash uskunasi ishga tushirilgan.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"Maxam-Chirchiq"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https://new.uzkimyosanoat.uz/oz/press/news/ammiakli-selitra-ishlab-chiqarish-sexi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