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8-may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2019 yilning yanvar-aprel oylarida “O'zkimyosanoat” AJ</w:t>
        <w:br/>
        <w:t>	 korxonalari faoliyati natijalari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2019  yilning yanvar-aprel oylarida “O'zkimyosanoat” korxonalarida     2224, 7 mlrd.   so'mlik tovar mahsulot ishlab chiqarilib, o'sish sur'ati 118,4%ni tashkil qildi.</w:t>
            </w:r>
          </w:p>
          <w:p>
            <w:pPr/>
            <w:r>
              <w:rPr/>
              <w:t xml:space="preserve">Sof holda  454,04  ming tonna  mineral o'g'itlar, shu        jumladan     339,33 ming tonna azotli,  52,28 ming tonna fosforli  va  62,43  ming tonna kaliyli o'g'itlar ishlab chiqarildi.</w:t>
            </w:r>
          </w:p>
          <w:p>
            <w:pPr/>
            <w:r>
              <w:rPr/>
              <w:t xml:space="preserve">Hisobot davrida birja savdolariga fizik holda 1923,1 ming tonna mineral o'g'it chiqarildi va shundan  988,3 ming tonnasi sotildi.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https://new.uzkimyosanoat.uz/oz/press/news/2019-yilning-yanvar-aprel-oylarida-uzkimyosanoat-azh-korhonalari-faoliyati-natizhalari-tugrisida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