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Navoiy hikmatlari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G‘urbatda g‘arib shodmon bo‘lmas emish,</w:t>
            </w:r>
          </w:p>
          <w:p>
            <w:pPr/>
            <w:r>
              <w:rPr/>
              <w:t xml:space="preserve">El anga shafiqu mehribon bo‘lmas emish.</w:t>
            </w:r>
          </w:p>
          <w:p>
            <w:pPr/>
            <w:r>
              <w:rPr/>
              <w:t xml:space="preserve">Oltin qafas ichra gar qizil gul butsa,</w:t>
            </w:r>
          </w:p>
          <w:p>
            <w:pPr/>
            <w:r>
              <w:rPr/>
              <w:t xml:space="preserve">Bulbulg‘a tikondek oshyon bo‘lmas emish.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Haq yo‘linda kim senga bir harf o‘qitmish ranj ila,</w:t>
            </w:r>
          </w:p>
          <w:p>
            <w:pPr/>
            <w:r>
              <w:rPr/>
              <w:t xml:space="preserve">Aylamak bo‘lmas ado, oning haqin yuz ganch ila.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Bilmaganni so'rab o'rgangan olim,</w:t>
            </w:r>
          </w:p>
          <w:p>
            <w:pPr/>
            <w:r>
              <w:rPr/>
              <w:t xml:space="preserve">Orlanib so'ramagan o'ziga zolim.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Til — shuncha sharafi bilan nutqning qurolidir.</w:t>
            </w:r>
          </w:p>
          <w:p>
            <w:pPr/>
            <w:r>
              <w:rPr/>
              <w:t xml:space="preserve">Agar nutq noma'qul bo’lib chiqsa — tilning ofatidir.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Kimki, yolg’on so’zni birovga to’nkagay, o’z qora yuzini yog’ga bulaydi.</w:t>
            </w:r>
          </w:p>
          <w:p>
            <w:pPr/>
            <w:r>
              <w:rPr/>
              <w:t xml:space="preserve">Ozgina yolg’on ham ulug’ gunohdir; ozgina zahar ham halok qiluvchidir.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Yosh bolaning juda kichik yoshidan boshlab tarbiyalamoq zarur.</w:t>
            </w:r>
          </w:p>
          <w:p>
            <w:pPr/>
            <w:r>
              <w:rPr/>
              <w:t xml:space="preserve">Tarbiya insonga o’zida yaxshi odat va fazilatlar xosil qilishga yordam beradi.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Adab kichik yoshlig‘larni ulug‘lar duosig‘a sazovor etar.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https://new.uzkimyosanoat.uz/oz/manaviyat/kun-hikmati/navoiy-hikmatlari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