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2024-yil 11-noyabr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Gender tenglikni ta'minlashda eng faol respublika darajasidagi davlat organi (tashkiloti) nominatsiyasi bo‘yicha ariza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https://new.uzkimyosanoat.uz/oz/gender-equality/nominatsiyasi-ariza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