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5-yanvar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Aksiyadorlik kapitali tizimi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Aksiya egalari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Aksiyadorlik kapitalidagi ulushi, 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Oʻzbekiston Respublikasi Iqtisodiyot va moliya vazirligi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42,91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O‘zbekiston Respublikasi Tiklanish va taraqqiyot jamg‘armasi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57,09</w:t>
                  </w:r>
                </w:p>
              </w:tc>
            </w:tr>
          </w:tbl>
          <w:p>
            <w:pPr>
              <w:jc w:val="center"/>
            </w:pPr>
            <w:r>
              <w:rPr>
                <w:b w:val="1"/>
                <w:bCs w:val="1"/>
              </w:rPr>
              <w:t xml:space="preserve">“O'zkimyosanoat” AJning aksiyalari to'g'risida umumiy ma'lumot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Aksiya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egasini nomi yozilgan oddiy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Aksiya shakli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hujjatsiz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Aksiya soni (dona)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2 927 710 704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 dona aksiyaning nominal qiymati(sum)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1 145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Aksiya chiqarish umumiy xajmi (sum)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3 352 228 756 080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https://new.uzkimyosanoat.uz/oz/corporate/equity-structure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