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media/image_rId8_document.jpeg" ContentType="image/jpe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4BC1A8D" w14:textId="4BF9496F" w:rsidR="00A048F3" w:rsidRPr="00477279" w:rsidRDefault="00477279" w:rsidP="002A6CB9">
      <w:pPr>
        <w:rPr>
          <w:b/>
          <w:sz w:val="32"/>
          <w:szCs w:val="28"/>
          <w:lang w:val="en-US"/>
        </w:rPr>
      </w:pPr>
      <w:r>
        <w:rPr>
          <w:b/>
          <w:sz w:val="32"/>
          <w:szCs w:val="28"/>
          <w:lang w:val="en-US"/>
        </w:rPr>
        <w:t/>
        <w:pict>
          <v:shape type="#_x0000_t75" style="width:300px;height:49.668874172185px" stroked="f" filled="f">
            <v:imagedata r:id="rId8" o:title=""/>
          </v:shape>
        </w:pict>
        <w:t/>
      </w:r>
    </w:p>
    <w:p w14:paraId="4C657E59" w14:textId="10DF69B4" w:rsidR="008E41E5" w:rsidRDefault="008E41E5" w:rsidP="004D4932">
      <w:pPr>
        <w:jc w:val="center"/>
        <w:rPr>
          <w:b/>
          <w:sz w:val="32"/>
          <w:szCs w:val="28"/>
          <w:lang w:val="ru-RU"/>
        </w:rPr>
      </w:pPr>
    </w:p>
    <w:p w14:paraId="65E6D3BD" w14:textId="77777777" w:rsidR="00223504" w:rsidRDefault="00223504" w:rsidP="004D4932">
      <w:pPr>
        <w:jc w:val="center"/>
        <w:rPr>
          <w:b/>
          <w:sz w:val="32"/>
          <w:szCs w:val="28"/>
          <w:lang w:val="ru-RU"/>
        </w:rPr>
      </w:pPr>
    </w:p>
    <w:p w14:paraId="628282D5" w14:textId="674817B3" w:rsidR="00A048F3" w:rsidRPr="00EB414A" w:rsidRDefault="00A048F3" w:rsidP="00A048F3">
      <w:pPr>
        <w:rPr>
          <w:b/>
          <w:i/>
          <w:iCs/>
          <w:sz w:val="28"/>
          <w:lang w:val="ru-RU"/>
        </w:rPr>
      </w:pPr>
      <w:r w:rsidRPr="00EB414A">
        <w:rPr>
          <w:i/>
          <w:iCs/>
          <w:lang w:val="ru-RU"/>
        </w:rPr>
        <w:t>2021-yil 25-may</w:t>
      </w:r>
    </w:p>
    <w:p w14:paraId="65A7E376" w14:textId="29A957ED" w:rsidR="004D4932" w:rsidRPr="00A048F3" w:rsidRDefault="00A048F3" w:rsidP="00AD52D5">
      <w:pPr>
        <w:rPr>
          <w:b/>
          <w:sz w:val="32"/>
          <w:szCs w:val="28"/>
          <w:lang w:val="en-US"/>
        </w:rPr>
      </w:pPr>
      <w:bookmarkStart w:id="0" w:name="_GoBack"/>
      <w:r>
        <w:rPr>
          <w:b/>
          <w:sz w:val="32"/>
          <w:szCs w:val="28"/>
          <w:lang w:val="en-US"/>
        </w:rPr>
        <w:t>«O'zkimyosanoat» aksiyadorlik jamiyatining dividend siyosati to'g'risidagi nizom (yangi tahrir)</w:t>
      </w:r>
    </w:p>
    <w:bookmarkEnd w:id="0"/>
    <w:p w14:paraId="522BF26F" w14:textId="3F0F523B" w:rsidR="00A048F3" w:rsidRDefault="00A048F3">
      <w:pPr>
        <w:rPr>
          <w:sz w:val="28"/>
          <w:szCs w:val="28"/>
          <w:lang w:val="ru-RU"/>
        </w:rPr>
      </w:pPr>
    </w:p>
    <w:tbl>
      <w:tblGrid>
        <w:gridCol/>
      </w:tblGrid>
      <w:tr>
        <w:trPr/>
        <w:tc>
          <w:tcPr>
            <w:noWrap/>
          </w:tcPr>
          <w:p>
            <w:pPr/>
            <w:r>
              <w:rPr/>
              <w:t xml:space="preserve">Mazkur «O'zkimyosanoat» aksiyadorlik jamiyati dividend siyosati (matn bo'yicha - Dividend siyosati) O'zbekiston Respublikasi «Aksiyadorlikdorlik jamiyatlari va aksiyadorlarning xuquqlarini himoya qilish to'g'risida»gi, «Qimmatli qog'ozlar bozori to'g'risida»gi qonunlariga, Aksiyadorlikdorlik jamiyatlari faoliyatining samaradorligini oshirish va korporativ boshqaruv tizimini takomillashtirish komissiyasi yig'ilishlarining bayonnomalari bilan (11.02.2016Y. №02-02/1-187 va 27.04.2018y. №24/1-989) tasdiqlangan Korporativ boshqaruv kodeksi va Davlat ishtirokidagi korxonalar uchun korporativ boshqaruv Qoidalarining tavsiyalariga, «O'zkimyosanoat» aksiyadorlik jamiyati (matn bo'yicha - Jamiyat) ustaviga va O'zbekiston Respublikasining boshqa normativ-huquqiy hujjatlarga muvofiq ishlab chiqilgan.</w:t>
            </w:r>
          </w:p>
          <w:p>
            <w:pPr/>
            <w:hyperlink r:id="rId7" w:history="1">
              <w:r>
                <w:rPr/>
                <w:t xml:space="preserve">Hujjatni yuklab olish</w:t>
              </w:r>
            </w:hyperlink>
          </w:p>
        </w:tc>
      </w:tr>
    </w:tbl>
    <w:p w14:paraId="37969DD4" w14:textId="6072311F" w:rsidR="004E4FEA" w:rsidRDefault="004E4FEA" w:rsidP="004E4FEA">
      <w:pPr>
        <w:rPr>
          <w:sz w:val="28"/>
          <w:szCs w:val="28"/>
          <w:lang w:val="ru-RU"/>
        </w:rPr>
      </w:pPr>
    </w:p>
    <w:p w14:paraId="17D35146" w14:textId="77777777" w:rsidR="006D67C6" w:rsidRDefault="006D67C6" w:rsidP="004E4FEA">
      <w:pPr>
        <w:rPr>
          <w:sz w:val="28"/>
          <w:szCs w:val="28"/>
          <w:lang w:val="ru-RU"/>
        </w:rPr>
      </w:pPr>
    </w:p>
    <w:p w14:paraId="63214FEC" w14:textId="77777777" w:rsidR="004E4FEA" w:rsidRPr="00DD7CD9" w:rsidRDefault="004E4FEA" w:rsidP="004E4FEA">
      <w:pPr>
        <w:rPr>
          <w:b/>
          <w:bCs/>
          <w:i/>
          <w:iCs/>
          <w:lang w:val="en-US"/>
        </w:rPr>
      </w:pPr>
      <w:r w:rsidRPr="00DD7CD9">
        <w:rPr>
          <w:b/>
          <w:bCs/>
          <w:i/>
          <w:iCs/>
          <w:lang w:val="en-US"/>
        </w:rPr>
        <w:t>source:</w:t>
      </w:r>
    </w:p>
    <w:p w14:paraId="590A36CF" w14:textId="77777777" w:rsidR="004E4FEA" w:rsidRPr="00DD7CD9" w:rsidRDefault="004E4FEA" w:rsidP="004E4FEA">
      <w:pPr>
        <w:rPr>
          <w:i/>
          <w:iCs/>
          <w:lang w:val="en-US"/>
        </w:rPr>
      </w:pPr>
      <w:r w:rsidRPr="00DD7CD9">
        <w:rPr>
          <w:i/>
          <w:iCs/>
          <w:lang w:val="en-US"/>
        </w:rPr>
        <w:t>"O'zkimyosanoat" aksiyadorlik jamiyati</w:t>
      </w:r>
    </w:p>
    <w:p w14:paraId="71C6122F" w14:textId="01C0B5C7" w:rsidR="004E4FEA" w:rsidRPr="00DD7CD9" w:rsidRDefault="004E4FEA" w:rsidP="004E4FEA">
      <w:pPr>
        <w:rPr>
          <w:i/>
          <w:iCs/>
          <w:lang w:val="ru-RU"/>
        </w:rPr>
      </w:pPr>
      <w:r w:rsidRPr="00DD7CD9">
        <w:rPr>
          <w:i/>
          <w:iCs/>
          <w:lang w:val="ru-RU"/>
        </w:rPr>
        <w:t>https://new.uzkimyosanoat.uz/oz/corporate/documents/dividend-policy</w:t>
      </w:r>
    </w:p>
    <w:p w14:paraId="36856441" w14:textId="77777777" w:rsidR="00A048F3" w:rsidRPr="004D4932" w:rsidRDefault="00A048F3" w:rsidP="00A048F3">
      <w:pPr>
        <w:jc w:val="both"/>
        <w:rPr>
          <w:sz w:val="28"/>
          <w:szCs w:val="28"/>
          <w:lang w:val="ru-RU"/>
        </w:rPr>
      </w:pPr>
    </w:p>
    <w:sectPr w:rsidR="00A048F3" w:rsidRPr="004D4932" w:rsidSect="00A048F3">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0BFF639" w14:textId="77777777" w:rsidR="00720C39" w:rsidRDefault="00720C39">
      <w:r>
        <w:separator/>
      </w:r>
    </w:p>
  </w:endnote>
  <w:endnote w:type="continuationSeparator" w:id="0">
    <w:p w14:paraId="1266C7F9" w14:textId="77777777" w:rsidR="00720C39" w:rsidRDefault="00720C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40BE23F" w14:textId="77777777" w:rsidR="00720C39" w:rsidRDefault="00720C39">
      <w:r>
        <w:separator/>
      </w:r>
    </w:p>
  </w:footnote>
  <w:footnote w:type="continuationSeparator" w:id="0">
    <w:p w14:paraId="5FEDE1F3" w14:textId="77777777" w:rsidR="00720C39" w:rsidRDefault="00720C3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doNotTrackMoves/>
  <w:defaultTabStop w:val="708"/>
  <w:hyphenationZone w:val="425"/>
  <w:doNotHyphenateCaps/>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F0059"/>
    <w:rsid w:val="000021BA"/>
    <w:rsid w:val="00023771"/>
    <w:rsid w:val="00047624"/>
    <w:rsid w:val="000F0059"/>
    <w:rsid w:val="001049AC"/>
    <w:rsid w:val="0013712E"/>
    <w:rsid w:val="001449FF"/>
    <w:rsid w:val="0017431F"/>
    <w:rsid w:val="001E0800"/>
    <w:rsid w:val="001F1BC3"/>
    <w:rsid w:val="0022053D"/>
    <w:rsid w:val="00223504"/>
    <w:rsid w:val="00274D4D"/>
    <w:rsid w:val="002A6CB9"/>
    <w:rsid w:val="002F552E"/>
    <w:rsid w:val="002F623F"/>
    <w:rsid w:val="00305427"/>
    <w:rsid w:val="00307B15"/>
    <w:rsid w:val="00337264"/>
    <w:rsid w:val="00366511"/>
    <w:rsid w:val="003B628F"/>
    <w:rsid w:val="003C4F9F"/>
    <w:rsid w:val="00401941"/>
    <w:rsid w:val="00427332"/>
    <w:rsid w:val="00431D3E"/>
    <w:rsid w:val="004530E6"/>
    <w:rsid w:val="00477279"/>
    <w:rsid w:val="004A008E"/>
    <w:rsid w:val="004B4938"/>
    <w:rsid w:val="004C52CF"/>
    <w:rsid w:val="004D0E3C"/>
    <w:rsid w:val="004D4932"/>
    <w:rsid w:val="004E4FEA"/>
    <w:rsid w:val="004F1DA7"/>
    <w:rsid w:val="00503C22"/>
    <w:rsid w:val="00510626"/>
    <w:rsid w:val="005454A7"/>
    <w:rsid w:val="005507B7"/>
    <w:rsid w:val="00552D0F"/>
    <w:rsid w:val="00557F51"/>
    <w:rsid w:val="00580739"/>
    <w:rsid w:val="00580929"/>
    <w:rsid w:val="005B1098"/>
    <w:rsid w:val="005F50ED"/>
    <w:rsid w:val="005F53AA"/>
    <w:rsid w:val="00692873"/>
    <w:rsid w:val="006D67C6"/>
    <w:rsid w:val="006E5012"/>
    <w:rsid w:val="00720C39"/>
    <w:rsid w:val="007800D0"/>
    <w:rsid w:val="007B6037"/>
    <w:rsid w:val="00892793"/>
    <w:rsid w:val="008A19F5"/>
    <w:rsid w:val="008A3BE8"/>
    <w:rsid w:val="008B40C8"/>
    <w:rsid w:val="008E41E5"/>
    <w:rsid w:val="00916017"/>
    <w:rsid w:val="00980152"/>
    <w:rsid w:val="0098174F"/>
    <w:rsid w:val="00A048F3"/>
    <w:rsid w:val="00A47700"/>
    <w:rsid w:val="00A82F64"/>
    <w:rsid w:val="00AB0336"/>
    <w:rsid w:val="00AC3523"/>
    <w:rsid w:val="00AD52D5"/>
    <w:rsid w:val="00AE3C1D"/>
    <w:rsid w:val="00AE6375"/>
    <w:rsid w:val="00B0128B"/>
    <w:rsid w:val="00B43189"/>
    <w:rsid w:val="00B74739"/>
    <w:rsid w:val="00B75829"/>
    <w:rsid w:val="00B9495C"/>
    <w:rsid w:val="00C353E4"/>
    <w:rsid w:val="00CB2ADB"/>
    <w:rsid w:val="00CC444E"/>
    <w:rsid w:val="00CC7CB1"/>
    <w:rsid w:val="00CE01AB"/>
    <w:rsid w:val="00CE0864"/>
    <w:rsid w:val="00CE3D5D"/>
    <w:rsid w:val="00D122E1"/>
    <w:rsid w:val="00D174AA"/>
    <w:rsid w:val="00D4521D"/>
    <w:rsid w:val="00DA243A"/>
    <w:rsid w:val="00DB363B"/>
    <w:rsid w:val="00DD7CD9"/>
    <w:rsid w:val="00E254A9"/>
    <w:rsid w:val="00E72F14"/>
    <w:rsid w:val="00EB414A"/>
    <w:rsid w:val="00EB7891"/>
    <w:rsid w:val="00EC1B4E"/>
    <w:rsid w:val="00F15611"/>
    <w:rsid w:val="00F41FAF"/>
    <w:rsid w:val="00F81862"/>
    <w:rsid w:val="00FD317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CA8992C"/>
  <w15:docId w15:val="{D1F8A03A-2474-4762-99E7-1E6C7B4979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9495C"/>
    <w:rPr>
      <w:sz w:val="24"/>
      <w:szCs w:val="24"/>
      <w:lang w:val="de-DE" w:eastAsia="de-D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0F0059"/>
    <w:pPr>
      <w:tabs>
        <w:tab w:val="center" w:pos="4536"/>
        <w:tab w:val="right" w:pos="9072"/>
      </w:tabs>
    </w:pPr>
  </w:style>
  <w:style w:type="character" w:customStyle="1" w:styleId="a4">
    <w:name w:val="Верхний колонтитул Знак"/>
    <w:link w:val="a3"/>
    <w:uiPriority w:val="99"/>
    <w:semiHidden/>
    <w:locked/>
    <w:rsid w:val="00047624"/>
    <w:rPr>
      <w:sz w:val="24"/>
      <w:szCs w:val="24"/>
    </w:rPr>
  </w:style>
  <w:style w:type="paragraph" w:styleId="a5">
    <w:name w:val="footer"/>
    <w:basedOn w:val="a"/>
    <w:link w:val="a6"/>
    <w:uiPriority w:val="99"/>
    <w:rsid w:val="000F0059"/>
    <w:pPr>
      <w:tabs>
        <w:tab w:val="center" w:pos="4536"/>
        <w:tab w:val="right" w:pos="9072"/>
      </w:tabs>
    </w:pPr>
  </w:style>
  <w:style w:type="character" w:customStyle="1" w:styleId="a6">
    <w:name w:val="Нижний колонтитул Знак"/>
    <w:link w:val="a5"/>
    <w:uiPriority w:val="99"/>
    <w:semiHidden/>
    <w:locked/>
    <w:rsid w:val="00047624"/>
    <w:rPr>
      <w:sz w:val="24"/>
      <w:szCs w:val="24"/>
    </w:rPr>
  </w:style>
  <w:style w:type="table" w:styleId="a7">
    <w:name w:val="Table Grid"/>
    <w:basedOn w:val="a1"/>
    <w:uiPriority w:val="99"/>
    <w:rsid w:val="000F00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page number"/>
    <w:basedOn w:val="a0"/>
    <w:uiPriority w:val="99"/>
    <w:rsid w:val="00F1561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9108273">
      <w:bodyDiv w:val="1"/>
      <w:marLeft w:val="0"/>
      <w:marRight w:val="0"/>
      <w:marTop w:val="0"/>
      <w:marBottom w:val="0"/>
      <w:divBdr>
        <w:top w:val="none" w:sz="0" w:space="0" w:color="auto"/>
        <w:left w:val="none" w:sz="0" w:space="0" w:color="auto"/>
        <w:bottom w:val="none" w:sz="0" w:space="0" w:color="auto"/>
        <w:right w:val="none" w:sz="0" w:space="0" w:color="auto"/>
      </w:divBdr>
      <w:divsChild>
        <w:div w:id="974289014">
          <w:marLeft w:val="0"/>
          <w:marRight w:val="0"/>
          <w:marTop w:val="0"/>
          <w:marBottom w:val="0"/>
          <w:divBdr>
            <w:top w:val="none" w:sz="0" w:space="0" w:color="auto"/>
            <w:left w:val="none" w:sz="0" w:space="0" w:color="auto"/>
            <w:bottom w:val="none" w:sz="0" w:space="0" w:color="auto"/>
            <w:right w:val="none" w:sz="0" w:space="0" w:color="auto"/>
          </w:divBdr>
          <w:divsChild>
            <w:div w:id="1877034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 Id="rId8" Type="http://schemas.openxmlformats.org/officeDocument/2006/relationships/image" Target="media/image_rId8_document.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232</TotalTime>
  <Pages>1</Pages>
  <Words>12</Words>
  <Characters>75</Characters>
  <Application>Microsoft Office Word</Application>
  <DocSecurity>0</DocSecurity>
  <Lines>1</Lines>
  <Paragraphs>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lpstr> </vt:lpstr>
    </vt:vector>
  </TitlesOfParts>
  <Company/>
  <LinksUpToDate>false</LinksUpToDate>
  <CharactersWithSpaces>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RVA</dc:creator>
  <cp:keywords/>
  <dc:description/>
  <cp:lastModifiedBy>user-240</cp:lastModifiedBy>
  <cp:revision>49</cp:revision>
  <dcterms:created xsi:type="dcterms:W3CDTF">2013-11-22T15:19:00Z</dcterms:created>
  <dcterms:modified xsi:type="dcterms:W3CDTF">2024-11-12T19:21:00Z</dcterms:modified>
</cp:coreProperties>
</file>