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 aksiyadorlarining navbatdan tashqari umumiy yigʻilishi 4-son bayonnomasi (28.06.2024)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https://new.uzkimyosanoat.uz/oz/corporate/disclosure/shareholder-meeting/minutes-20240628-04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