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2019-yil 15-aprel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Muhim fakt to'g'risida ma'lumot, №8, 30.06.2018y.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IJROIYa ORGANINING TARKIBIDAGI O'ZGARIShLAR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EMITeNT NOMI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To'liq: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Qisqartirilgan: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Birja tikeri nomi: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Ma'lumot yo'q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BOG'LANISh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Joylashgan yeri: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Pochta manzili: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Toshkent shaxar Shayxontaxur tumani, Navoiy, 38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Elektron pochta manzili: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7" w:history="1">
                    <w:r>
                      <w:rPr/>
                      <w:t xml:space="preserve">uzkimyosanoat@uks.uz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Rasmiy veb-sayt: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8" w:history="1">
                    <w:r>
                      <w:rPr/>
                      <w:t xml:space="preserve">www.uzkimyosanoat.uz</w:t>
                    </w:r>
                  </w:hyperlink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3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MUHIM FAKT TO'G'RISIDA MA'LUMOT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Muhim fakt raqami: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Muhim fakt nomi: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Ijroiya organining tarkibidagi o'zgarishlar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/>
                    <w:gridCol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mansabdor shaxs saylangan (tayinlangan) holda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Ishonchli boshqaruvchi shaxs F.I.O. yoki tashkilot nomi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ish joyi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Tegishli aksiya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Boshqa tashkilotda ishlashi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turi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Miqdori (Dona)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1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Abdullaev Abduxashim Abdullaevich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«O'zkimyosanoat» AJ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Boshqaruv raisi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2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Pak Dmitriy Gennadevich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«O'zkimyosanoat» AJ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Boshqaruv raisi 1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3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Xoliyarov Yusufali Duskoraevich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«O'zkimyosanoat» AJ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Boshqaruv raisi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4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Nabiev Shavkat Radjabalievich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«O'zkimyosanoat» AJ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Boshqaruv raisi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Ko'rsatilgan o'zgarishlar to'g'risida qaror qabul qilagan emitent organi: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Yagona aksiyadorning qarori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Qaror qabul qilingan sana: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30.06.2018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Bayonnoma tuzilgan sana: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06.07.2017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boshqaruv organi bayonnomasidan va saylangan (tayinlangan) shaxsning yashash joyi ko'rsatigan holda pasportidan ko'chirma: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Ilova qilinadi.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boshqaruv organi bayonnomasidan va saylangan (tayinlangan) shaxsning yashash joyi ko'rsatigan holda pasportidan ko'chirma: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hyperlink r:id="rId9" w:history="1">
                    <w:r>
                      <w:rPr/>
                      <w:t xml:space="preserve">Yuklab olish</w:t>
                    </w:r>
                  </w:hyperlink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			</w:t>
                  </w:r>
                </w:p>
                <w:tbl>
                  <w:tblGrid>
                    <w:gridCol/>
                    <w:gridCol/>
                    <w:gridCol w:w="2625" w:type="dxa"/>
                    <w:gridCol w:w="1545" w:type="dxa"/>
                    <w:gridCol/>
                    <w:gridCol/>
                    <w:gridCol/>
                    <w:gridCol/>
                  </w:tblGrid>
                  <w:tblPr>
                    <w:tblW w:w="0" w:type="auto"/>
                    <w:tblLayout w:type="autofit"/>
                  </w:tblPr>
                  <w:tr>
                    <w:trPr/>
                    <w:tc>
                      <w:tcPr>
                        <w:gridSpan w:val="8"/>
                        <w:noWrap/>
                      </w:tcPr>
                      <w:p>
                        <w:pPr/>
                        <w:r>
                          <w:rPr/>
                          <w:t xml:space="preserve">Ijro organi a'zolari tarkibi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№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Ishonchli boshqaruvchi shaxs F.I.O. yoki tashkilot nomi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ish joyi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Tegishli aksiya</w:t>
                        </w:r>
                      </w:p>
                    </w:tc>
                    <w:tc>
                      <w:tcPr>
                        <w:gridSpan w:val="2"/>
                        <w:noWrap/>
                      </w:tcPr>
                      <w:p>
                        <w:pPr/>
                        <w:r>
                          <w:rPr/>
                          <w:t xml:space="preserve">Boshqa tashkilotda ishlashi</w:t>
                        </w:r>
                      </w:p>
                    </w:tc>
                  </w:tr>
                  <w:tr>
                    <w:trPr/>
                    <w:tc>
                      <w:tcPr>
                        <w:tcW w:w="2625" w:type="dxa"/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tcW w:w="1545" w:type="dxa"/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turi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Miqdori (Dona)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joyi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mansabi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Abdullaev Abduxashim Abdullaevich</w:t>
                        </w:r>
                      </w:p>
                    </w:tc>
                    <w:tc>
                      <w:tcPr>
                        <w:tcW w:w="2625" w:type="dxa"/>
                        <w:noWrap/>
                      </w:tcPr>
                      <w:p>
                        <w:pPr/>
                        <w:r>
                          <w:rPr/>
                          <w:t xml:space="preserve"> «O'zkimyosanoat» AJ</w:t>
                        </w:r>
                      </w:p>
                    </w:tc>
                    <w:tc>
                      <w:tcPr>
                        <w:tcW w:w="1545" w:type="dxa"/>
                        <w:noWrap/>
                      </w:tcPr>
                      <w:p>
                        <w:pPr/>
                        <w:r>
                          <w:rPr/>
                          <w:t xml:space="preserve">Boshqaruv raisi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Pak Dmitriy Gennadevich</w:t>
                        </w:r>
                      </w:p>
                    </w:tc>
                    <w:tc>
                      <w:tcPr>
                        <w:tcW w:w="2625" w:type="dxa"/>
                        <w:noWrap/>
                      </w:tcPr>
                      <w:p>
                        <w:pPr/>
                        <w:r>
                          <w:rPr/>
                          <w:t xml:space="preserve">«O'zkimyosanoat» AJ</w:t>
                        </w:r>
                      </w:p>
                    </w:tc>
                    <w:tc>
                      <w:tcPr>
                        <w:tcW w:w="1545" w:type="dxa"/>
                        <w:noWrap/>
                      </w:tcPr>
                      <w:p>
                        <w:pPr/>
                        <w:r>
                          <w:rPr/>
                          <w:t xml:space="preserve">Boshqaruv raisi 1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Xoliyarov Yusufali Duskoraevich</w:t>
                        </w:r>
                      </w:p>
                    </w:tc>
                    <w:tc>
                      <w:tcPr>
                        <w:tcW w:w="2625" w:type="dxa"/>
                        <w:noWrap/>
                      </w:tcPr>
                      <w:p>
                        <w:pPr/>
                        <w:r>
                          <w:rPr/>
                          <w:t xml:space="preserve">«O'zkimyosanoat» AJ</w:t>
                        </w:r>
                      </w:p>
                    </w:tc>
                    <w:tc>
                      <w:tcPr>
                        <w:tcW w:w="1545" w:type="dxa"/>
                        <w:noWrap/>
                      </w:tcPr>
                      <w:p>
                        <w:pPr/>
                        <w:r>
                          <w:rPr/>
                          <w:t xml:space="preserve">Boshqaruv raisi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  <w:tr>
                    <w:trPr/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 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Nabiev Shavkat Radjabalievich</w:t>
                        </w:r>
                      </w:p>
                    </w:tc>
                    <w:tc>
                      <w:tcPr>
                        <w:tcW w:w="2625" w:type="dxa"/>
                        <w:noWrap/>
                      </w:tcPr>
                      <w:p>
                        <w:pPr/>
                        <w:r>
                          <w:rPr/>
                          <w:t xml:space="preserve">«O'zkimyosanoat» AJ</w:t>
                        </w:r>
                      </w:p>
                    </w:tc>
                    <w:tc>
                      <w:tcPr>
                        <w:tcW w:w="1545" w:type="dxa"/>
                        <w:noWrap/>
                      </w:tcPr>
                      <w:p>
                        <w:pPr/>
                        <w:r>
                          <w:rPr/>
                          <w:t xml:space="preserve">Boshqaruv raisi o'rinbosari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0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  <w:tc>
                      <w:tcPr>
                        <w:noWrap/>
                      </w:tcPr>
                      <w:p>
                        <w:pPr/>
                        <w:r>
                          <w:rPr/>
                          <w:t xml:space="preserve">-</w:t>
                        </w:r>
                      </w:p>
                    </w:tc>
                  </w:tr>
                </w:tbl>
                <w:p>
                  <w:pPr/>
                  <w:r>
                    <w:rPr/>
                    <w:t xml:space="preserve">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https://new.uzkimyosanoat.uz/oz/corporate/disclosure/facts/muhim-fakt-tugrisida-malumot-8-30-06-2018y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