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27-noyabr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MUHIM FAKT TO'G'RISIDA AXBOROT  №06 - 30.10.2017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1600" w:type="dxa"/>
              <w:gridCol w:w="200" w:type="dxa"/>
              <w:gridCol w:w="750" w:type="dxa"/>
              <w:gridCol w:w="4900" w:type="dxa"/>
              <w:gridCol w:w="50" w:type="dxa"/>
              <w:gridCol w:w="3300" w:type="dxa"/>
              <w:gridCol w:w="700" w:type="dxa"/>
              <w:gridCol w:w="600" w:type="dxa"/>
              <w:gridCol w:w="1400" w:type="dxa"/>
            </w:tblGrid>
            <w:tblPr>
              <w:tblW w:w="50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1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EMITeNTNING NOMI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To'liq: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“O'zkimyosanoat”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Qisqartirilgan: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“O'zkimyosanoat”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Birja tikerining nomi: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Yo'q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ALOQA MA'LUMOTLARI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Joylashgan yeri: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Toshkent sh. Navoiy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Pochta manzili: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Toshkent sh. Navoiy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Elektron pochta manzili: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Rasmiy veb-sayti: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MUHIM FAKT TO'G'RISIDA AXBOROT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Muhim faktning raqami: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Muhim faktning nomi: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Emitentning yuqori boshqaruv organi tomonidan qabul qilingan qarorlar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Umumiy yig'ilish turi: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Yillik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Navbatdan tashqari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Umumiy yig'ilish o'tkazish sanasi: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Umumiy yig'ilish bayonnomasi tuzilgan sana: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Umumiy yig'ilish o'tkazilgan joy: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Toshkent sh. Navoiy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Umumiy yig'ilish kvorumi: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100%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Ovoz berishga qo'yilgan masalalar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Ovoz berish yakunlari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yoqlash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qarshi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betaraflar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soni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soni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soni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Umumiy yig'ilish tomonidan qabul qilingan qarorlarning to'liq bayoni: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“O'zkimyosanoat” DAK Kuzatuv kengashiga O'zbekiston Respublikasi Moliya vazirining o'rinbosari Yorqin Ergashovich Tursunov saylandi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Emitentning ijroiya organi, kuzatuv kengashi va taftish komissiyasi a'zolari foydasiga hisoblangan va to'langan haq va (yoki) kompensatsiyalar </w:t>
                  </w:r>
                  <w:hyperlink w:anchor="3080139" w:history="1">
                    <w:r>
                      <w:rPr/>
                      <w:t xml:space="preserve">***</w:t>
                    </w:r>
                  </w:hyperlink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F.I.Sh.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Shaxs a'zosi hisoblangan emitent organining nomi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To'lov turi (haq va (yoki) kompensatsiyalar)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Hisoblangan summa (so'm)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Mablag'lar hisoblangan davr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To'lov nazarda tutilgan emitent hujjati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Kuzatuv kengashi a'zolarini saylash: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Kandidatlar to'g'risida ma'lumot: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F.I.Sh.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Ish joyi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Lavozimi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Tegishli aksiyalar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Ovozlar soni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soni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Yorkin Ergashovich Tursunov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O'zbekiston respublikasi moliya vazirligi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Vazir o'rinbosari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4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Ustavga kiritilayotgan o'zgartirish va (yoki) qo'shimchalarning matni </w:t>
                  </w:r>
                  <w:r>
                    <w:rPr>
                      <w:u w:val="single"/>
                    </w:rPr>
                    <w:t xml:space="preserve"> yo'q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Ijroiya organi rahbari-ning F.I.Sh.: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Abdullaev Abduxashim Abdullaevich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Bosh buxgalter-ning F.I.Sh.: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Xalilov Ulugbek Israilovich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3300" w:type="pct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Veb-saytda axborot joylashtir-gan vakolatli shaxsning F.I.Sh.: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                         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Abdurazakov Alisher Alimdjanovich 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https://new.uzkimyosanoat.uz/oz/corporate/disclosure/facts/muhim-fakt-tugrisida-ahborot-06-30-10-2017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