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23-yanvar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Affillangan shaxslar ro‘yxatidagi o‘zgarishlar. 23.01.2025-yildagi 36-son muhim fakt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hyperlink r:id="rId7" w:history="1">
              <w:r>
                <w:rPr/>
                <w:t xml:space="preserve">23.01.2025-yildagi 36-son muhim fakt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https://new.uzkimyosanoat.uz/oz/corporate/disclosure/facts/affillangan-shahslar-ruyhatidagi-uzgarishlar-23-01-2025-yild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