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2025-yil 18-iyul kuni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2025-yil 18-iyul kuni soat 15:00 da Toshkent shahri Navoiy koʻchasi, 38-uy (“Oʻzkimyosanoat” AJ maʼmuriy binosi)da oʻtkaziladi.</w:t>
            </w:r>
            <w:br/>
            <w:r>
              <w:rPr/>
              <w:t xml:space="preserve">Umumiy yigʻilish qatnashchilarini roʻyxatga olish 2025-yil 18-iyul kuni soat 14:30 da boshlanib, soat 15:00 gacha davom etadi.</w:t>
            </w:r>
          </w:p>
          <w:p>
            <w:pPr/>
            <w:r>
              <w:rPr/>
              <w:t xml:space="preserve">KUN TARTIBI:</w:t>
            </w:r>
            <w:br/>
            <w:r>
              <w:rPr/>
              <w:t xml:space="preserve">1. “Oʻzkimyosanoat” AJ aksiyadorlarining navbatdan tashqari umumiy yigʻilishi sanoq komissiyasi aʼzolari soni va shaxsiy tarkibini tasdiqlash.</w:t>
            </w:r>
            <w:br/>
            <w:r>
              <w:rPr/>
              <w:t xml:space="preserve">2. “Oʻzkimyosanoat” AJ aksiyadorlarining navbatdan tashqari umumiy yigʻilishi reglamentini tasdiqlash.</w:t>
            </w:r>
            <w:br/>
            <w:r>
              <w:rPr/>
              <w:t xml:space="preserve">3. “Oʻzkimyosanoat” AJning 2024-yil yakuni boʻyicha olingan sof foydasini taqsimlash, dividend miqdori, uni toʻlash shakli va tartibini belgilash.</w:t>
            </w:r>
            <w:br/>
            <w:r>
              <w:rPr/>
              <w:t xml:space="preserve">4. “Oʻzkimyosanoat” AJning yangi tahrirdagi “Boshqaruvi aʼzolariga ish haqi va ragʻbatlantirish toʻlovlari toʻgʻrisida”gi nizomini tasdiqlash.</w:t>
            </w:r>
          </w:p>
          <w:p>
            <w:pPr/>
            <w:r>
              <w:rPr/>
              <w:t xml:space="preserve">Umumiy yigʻilish oʻtkazilishi haqida xabar qilish uchun aksiyadorlar reestri 2025-yil 25-iyun holatiga hamda umumiy yigʻilishda qatnashish huquqiga ega aksiyadorlar reestri 2025-yil 14-iyul holatiga shakllantiriladi.</w:t>
            </w:r>
            <w:br/>
            <w:r>
              <w:rPr/>
              <w:t xml:space="preserve">Umumiy yigʻilishda ishtirok etish uchun aksiyadorlar oʻzi bilan pasport, aksiyadorlar vakillari esa – Oʻzbekiston Respublikasi qonunchiligi talablariga muvofiq rasmiylashtirilgan ishonchnoma bilan qatnashishlari soʻraladi.</w:t>
            </w:r>
            <w:b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 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https://new.uzkimyosanoat.uz/oz/corporate/calendar/extraordinary-general-meeting-of-shareholders-of-uzkimyosanoat-joint-stock-company-will-be-held-on-july-18-2025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