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18-may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“Jizzax plastmassa” aksiyadorlik jamiyati aksiyadorlari diqqatiga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Hurmatli aksiyadorlar!</w:t>
            </w:r>
          </w:p>
          <w:p>
            <w:pPr/>
            <w:r>
              <w:rPr/>
              <w:t xml:space="preserve">“Jizzax plastmassa” AJ ustav kapitalidagi har birining nominal qiymati 3 065 so‘m bo‘lgan, umumiy qiymati 13 045 424 640 so‘mlik, 85,83 foiz yoki 4 256 256 dona egasining nomi yozilgan hujjatsiz oddiy aksiyalari egasiga aylangan “O‘zkimyosanoat” AJ O‘zbekiston Respublikasi “Aksiyadorlik jamiyatlari va aksiyadorlarning huquqlarini himoya qilish to‘g‘risida”gi Qonunining 40-moddasiga asosan “Jizzax plastmassa” AJning qolgan aksiyalar egalariga aksiyalarni bozor qiymati bo‘yicha sotib olish borasidagi taklifini ma’lum qiladi.</w:t>
            </w:r>
          </w:p>
          <w:p>
            <w:pPr/>
            <w:r>
              <w:rPr/>
              <w:t xml:space="preserve">Aksiyadorlar o‘ziga tegishli aksiyalarini sotish to‘g‘risidagi yozma roziligini mazkur e’lon joylashtirilgan kundan e’tiboran o‘ttiz kun ichida “Jizzax plastmassa” AJning quyidagi manziliga yuborishlarini so‘raymiz.</w:t>
            </w:r>
          </w:p>
          <w:p>
            <w:pPr/>
            <w:r>
              <w:rPr>
                <w:b w:val="1"/>
                <w:bCs w:val="1"/>
              </w:rPr>
              <w:t xml:space="preserve">Manzil:</w:t>
            </w:r>
            <w:r>
              <w:rPr/>
              <w:t xml:space="preserve"> Jizzax viloyati, Jizzax shahri, Toshkent ko`chasi – 5 uy.</w:t>
            </w:r>
          </w:p>
          <w:p>
            <w:pPr/>
            <w:r>
              <w:rPr>
                <w:b w:val="1"/>
                <w:bCs w:val="1"/>
              </w:rPr>
              <w:t xml:space="preserve">Elektron pochta manzili:</w:t>
            </w:r>
            <w:r>
              <w:rPr/>
              <w:t xml:space="preserve"> jizplast@mail.ru, jiz.plast@exat.uz</w:t>
            </w:r>
          </w:p>
          <w:p>
            <w:pPr/>
            <w:r>
              <w:rPr>
                <w:b w:val="1"/>
                <w:bCs w:val="1"/>
              </w:rPr>
              <w:t xml:space="preserve">Telefon:</w:t>
            </w:r>
            <w:r>
              <w:rPr/>
              <w:t xml:space="preserve"> (+998) 72-223-26-69, 97-328-00-08.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https://new.uzkimyosanoat.uz/oz/corporate/announcement/jizzaxplastmassa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