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October 30, 2025</w:t></w:r></w:p><w:p w14:paraId="65A7E376" w14:textId="29A957ED" w:rsidR="004D4932" w:rsidRPr="00A048F3" w:rsidRDefault="00A048F3" w:rsidP="00AD52D5"><w:pPr><w:rPr><w:b/><w:sz w:val="32"/><w:szCs w:val="28"/><w:lang w:val="en-US"/></w:rPr></w:pPr><w:bookmarkStart w:id="0" w:name="_GoBack"/><w:r><w:rPr><w:b/><w:sz w:val="32"/><w:szCs w:val="28"/><w:lang w:val="en-US"/></w:rPr><w:t>Uzkimyosanoat JSC Takes Part in Regional Cross-Industry Industrial Fair</w:t></w:r></w:p><w:bookmarkEnd w:id="0"/><w:p w14:paraId="522BF26F" w14:textId="3F0F523B" w:rsidR="00A048F3" w:rsidRDefault="00A048F3"><w:pPr><w:rPr><w:sz w:val="28"/><w:szCs w:val="28"/><w:lang w:val="ru-RU"/></w:rPr></w:pPr></w:p><w:tbl>
  <w:tblGrid>
    <w:gridCol/>
  </w:tblGrid>
  <w:tr>
    <w:trPr/>
    <w:tc>
      <w:tcPr>
        <w:noWrap/>
      </w:tcPr>
      <w:p>
        <w:pPr/>
        <w:r>
          <w:rPr/>
          <w:t xml:space="preserve">In the city of Karshi, Kashkadarya Region, a two-day regional industrial fair has commenced, bringing together enterprises from various industries. Among the participants is Uzkimyosanoat JSC. The primary objective of the event is to strengthen cooperative ties between major corporate entities and regional business actors, as well as to provide participants with comprehensive information on products manufactured in the republic.</w:t>
        </w:r>
      </w:p>
      <w:p>
        <w:pPr/>
        <w:r>
          <w:rPr/>
          <w:t xml:space="preserve">The program includes signing new contracts, planning joint forward-looking projects, reaching agreements on localization of production, and expanding the range of import-substituting products.</w:t>
        </w:r>
      </w:p>
      <w:p>
        <w:pPr/>
        <w:r>
          <w:rPr/>
          <w:t xml:space="preserve">Special focus is placed on sectors such as oil & gas, electric power, chemical industry, leather-footwear,textile, electrical engineering and pharmaceuticals. The fair serves as a platform for consolidating links between sectoral and territorial enterprises, and opens up further opportunities for small business operators.</w:t>
        </w:r>
      </w:p>
      <w:p>
        <w:pPr/>
        <w:r>
          <w:rPr/>
          <w:t xml:space="preserve">Organizers emphasize that engaging small and medium-sized enterprises in industrial cooperation processes leads to greater economic resilience of regions and growth of value added within the country.</w:t>
        </w:r>
      </w:p>
      <w:p>
        <w:pPr/>
        <w:r>
          <w:rPr>
            <w:b w:val="1"/>
            <w:bCs w:val="1"/>
          </w:rPr>
          <w:t xml:space="preserve">Press-Service of Uzkimyosanoat JSC</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Joint Stock Company "Uzkimyosanoat"</w:t></w:r></w:p><w:p w14:paraId="71C6122F" w14:textId="01C0B5C7" w:rsidR="004E4FEA" w:rsidRPr="00DD7CD9" w:rsidRDefault="004E4FEA" w:rsidP="004E4FEA"><w:pPr><w:rPr><w:i/><w:iCs/><w:lang w:val="ru-RU"/></w:rPr></w:pPr><w:r w:rsidRPr="00DD7CD9"><w:rPr><w:i/><w:iCs/><w:lang w:val="ru-RU"/></w:rPr><w:t>https://new.uzkimyosanoat.uz/en/press/news/uzkimyosanoat-jsc-takes-part-in-regional-cross-industry-indu</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