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7, 2026</w:t>
      </w:r>
    </w:p>
    <w:p w14:paraId="65A7E376" w14:textId="29A957ED" w:rsidR="004D4932" w:rsidRPr="00A048F3" w:rsidRDefault="00A048F3" w:rsidP="00AD52D5">
      <w:pPr>
        <w:rPr>
          <w:b/>
          <w:sz w:val="32"/>
          <w:szCs w:val="28"/>
          <w:lang w:val="en-US"/>
        </w:rPr>
      </w:pPr>
      <w:bookmarkStart w:id="0" w:name="_GoBack"/>
      <w:r>
        <w:rPr>
          <w:b/>
          <w:sz w:val="32"/>
          <w:szCs w:val="28"/>
          <w:lang w:val="en-US"/>
        </w:rPr>
        <w:t>The preparatory processes for conducting the population and agricultural census have entered their final stage.</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As previously reported, in order to organize the population and agricultural census at a high level in our country, the study and preparatory work carried out by responsible officials assigned to the regions from ministries and agencies are moving into the final phase.</w:t>
            </w:r>
          </w:p>
          <w:p>
            <w:pPr>
              <w:jc w:val="both"/>
            </w:pPr>
            <w:r>
              <w:rPr/>
              <w:t xml:space="preserve">In accordance with the Presidential Decree, the census activities began on January 15 of the current year and will continue until February 28.</w:t>
            </w:r>
          </w:p>
          <w:p>
            <w:pPr>
              <w:jc w:val="both"/>
            </w:pPr>
            <w:r>
              <w:rPr/>
              <w:t xml:space="preserve">To ensure the implementation of the tasks set out in the Decree, responsible officials and specialists of JSC “Uzkimyosanoat,” assigned to Yazyovon district of Fergana region, together with assistants to the hokim, are conducting the final stages of training seminars on the population and agricultural census by carrying out door-to-door visits in the citizens’ assemblies of the district’s mahallas.</w:t>
            </w:r>
          </w:p>
          <w:p>
            <w:pPr>
              <w:jc w:val="both"/>
            </w:pPr>
            <w:r>
              <w:rPr/>
              <w:t xml:space="preserve">At the same time, discussions were held in the mahallas with local residents, particularly with elders and respected community leaders, regarding these processes.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https://new.uzkimyosanoat.uz/en/press/news/the-preparatory-processes-for-conducting-the-population-and-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