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May 14, 2013</w:t>
      </w:r>
    </w:p>
    <w:p w14:paraId="65A7E376" w14:textId="29A957ED" w:rsidR="004D4932" w:rsidRPr="00A048F3" w:rsidRDefault="00A048F3" w:rsidP="00AD52D5">
      <w:pPr>
        <w:rPr>
          <w:b/>
          <w:sz w:val="32"/>
          <w:szCs w:val="28"/>
          <w:lang w:val="en-US"/>
        </w:rPr>
      </w:pPr>
      <w:bookmarkStart w:id="0" w:name="_GoBack"/>
      <w:r>
        <w:rPr>
          <w:b/>
          <w:sz w:val="32"/>
          <w:szCs w:val="28"/>
          <w:lang w:val="en-US"/>
        </w:rPr>
        <w:t>Uzbek chemical industry to produce goods for 408.8bn soums in 1Q</w:t>
      </w:r>
    </w:p>
    <w:bookmarkEnd w:id="0"/>
    <w:p w14:paraId="522BF26F" w14:textId="3F0F523B" w:rsidR="00A048F3" w:rsidRDefault="00A048F3">
      <w:pPr>
        <w:rPr>
          <w:sz w:val="28"/>
          <w:szCs w:val="28"/>
          <w:lang w:val="ru-RU"/>
        </w:rPr>
      </w:pPr>
    </w:p>
    <w:tbl>
      <w:tblGrid>
        <w:gridCol/>
      </w:tblGrid>
      <w:tr>
        <w:trPr/>
        <w:tc>
          <w:tcPr>
            <w:noWrap/>
          </w:tcPr>
          <w:p>
            <w:pPr/>
            <w:r>
              <w:rPr/>
              <w:t xml:space="preserve">Enterprises of Uzkimyosanoat state joint stock company (Uzbek Chemical Industry) produced products for 408.8 billion soums in current prices in January-March 2013, the press service of the company said.</w:t>
            </w:r>
          </w:p>
          <w:p>
            <w:pPr/>
            <w:r>
              <w:rPr/>
              <w:t xml:space="preserve">The press service said that the production growth made up 4.5%. The enterprises of the industry produced consumer goods worth 23.9 billion soums in the reporting period. The volume of produced new goods reached 15.7 billion soums in the first quarter of 2013.</w:t>
            </w:r>
          </w:p>
          <w:p>
            <w:pPr/>
            <w:r>
              <w:rPr/>
              <w:t xml:space="preserve">In three months of 2013, the enterprises manufactured 289,660 tonnes of mineral fertilizers, including 217,350 tonnes of nitric fertilizers, 38,630 tonnes of phosphorous fertilizers and 33,680 tonnes of potash fertilizers.</w:t>
            </w:r>
          </w:p>
          <w:p>
            <w:pPr/>
            <w:r>
              <w:rPr/>
              <w:t xml:space="preserve">The company said that the exports of chemical products grew by 10% year-on-year in the first quarter of 2013.</w:t>
            </w:r>
          </w:p>
          <w:p>
            <w:pPr/>
            <w:r>
              <w:rPr/>
              <w:t xml:space="preserve">Within the localization programme, chemical enterprises produced goods for 92.5 billion soums.</w:t>
            </w:r>
          </w:p>
          <w:p>
            <w:pPr/>
            <w:r>
              <w:rPr/>
              <w:t xml:space="preserve">Enterprises of Uzkimyosanoat used investments for US$30.2 million (+0.3%) within investment programme in the reporting period.</w:t>
            </w:r>
          </w:p>
          <w:p>
            <w:pPr/>
            <w:r>
              <w:rPr/>
              <w:t xml:space="preserve">In line with the agreements signed at the international industrial fair and cooperation exchange, the enterprise purchased products for 37.4 billion soums in the first quarter of 2013. The industry created 136 jobs in the reporting period.</w:t>
            </w:r>
          </w:p>
          <w:p>
            <w:pPr>
              <w:jc w:val="end"/>
            </w:pPr>
            <w:hyperlink r:id="rId7" w:history="1">
              <w:r>
                <w:rPr/>
                <w:t xml:space="preserve">UzDaily.com</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https://new.uzkimyosanoat.uz/en/press/news/predpriyatiyami-gak-uzkimesanoat-v-1-kv-proizvedeno-produkcii-na-summu-408-8-mlrd-sumov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