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Seminar-Training on Cyber Hygiene at “Uzkimyosanoat” JSC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In the context of the rapid development of information technologies, cybersecurity and adherence to cyber hygiene principles are becoming increasingly important. In this regard, “Uzkimyosanoat” JSC held a seminar-training aimed at enhancing the cyber literacy of employees from the Automated Information and Analytical Center, the company’s departments, and system enterprises.</w:t>
            </w:r>
          </w:p>
          <w:p>
            <w:pPr/>
            <w:r>
              <w:rPr/>
              <w:t xml:space="preserve">During the event, specialists from the “Cybersecurity Center” State Unitary Enterprise discussed relevant topics such as protection of confidential information, multi-factor authentication, phishing and cyber fraud, messenger and email security, as well as cybercrimes committed using artificial intelligence.</w:t>
            </w:r>
          </w:p>
          <w:p>
            <w:pPr/>
            <w:r>
              <w:rPr/>
              <w:t xml:space="preserve">This event serves to improve employees’ cyber literacy and strengthen information security.</w:t>
            </w:r>
          </w:p>
          <w:p>
            <w:pPr/>
            <w:r>
              <w:rPr/>
              <w:t xml:space="preserve">Press Service of “Uzkimyosanoat”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https://new.uzkimyosanoat.uz/en/press/news/o-zkimyosanoat-ajda-kiber-gigiyena-bo-yicha-seminar-trening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