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23, 2025</w:t>
      </w:r>
    </w:p>
    <w:p w14:paraId="65A7E376" w14:textId="29A957ED" w:rsidR="004D4932" w:rsidRPr="00A048F3" w:rsidRDefault="00A048F3" w:rsidP="00AD52D5">
      <w:pPr>
        <w:rPr>
          <w:b/>
          <w:sz w:val="32"/>
          <w:szCs w:val="28"/>
          <w:lang w:val="en-US"/>
        </w:rPr>
      </w:pPr>
      <w:bookmarkStart w:id="0" w:name="_GoBack"/>
      <w:r>
        <w:rPr>
          <w:b/>
          <w:sz w:val="32"/>
          <w:szCs w:val="28"/>
          <w:lang w:val="en-US"/>
        </w:rPr>
        <w:t>JSC "Dehkanobod Potash Plant" Celebrates Its 15th Anniversary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Today, JSC "Dehkanobod Potash Plant" held celebratory events dedicated to the 34th anniversary of the Independence of the Republic of Uzbekistan and the 15th anniversary of the establishment of the enterprise. The festivities were held under the motto: </w:t>
            </w:r>
            <w:r>
              <w:rPr>
                <w:i w:val="1"/>
                <w:iCs w:val="1"/>
              </w:rPr>
              <w:t xml:space="preserve">“For the Motherland, for the Nation, for the People.”</w:t>
            </w:r>
          </w:p>
          <w:p>
            <w:pPr>
              <w:jc w:val="both"/>
            </w:pPr>
          </w:p>
          <w:p>
            <w:pPr>
              <w:jc w:val="both"/>
            </w:pPr>
            <w:r>
              <w:rPr/>
              <w:t xml:space="preserve">The events were attended by the Governor of Kashkadarya Region, Murotjon Azimov; the Governor of Dehkanobod District, Sherzod Shokirov; the management of JSC "Uzkimyosanoat"; as well as employees and workers of the plant.</w:t>
            </w:r>
          </w:p>
          <w:p>
            <w:pPr>
              <w:jc w:val="both"/>
            </w:pPr>
            <w:r>
              <w:rPr/>
              <w:t xml:space="preserve">Participants of the celebrations highlighted the significant contribution of the team to the development of the chemical industry, emphasized the achievements of the plant over 15 years, and expressed gratitude for the dedication and professionalism of the workforce.</w:t>
            </w:r>
          </w:p>
          <w:p>
            <w:pPr>
              <w:jc w:val="both"/>
            </w:pPr>
            <w:r>
              <w:rPr/>
              <w:t xml:space="preserve">As part of the festive program, a charitable event was organized — circumcision ceremonies (sunnat toyi) were held for 30 children from low-income families. In addition, several employees distinguished by their conscientious work and devotion to their profession were awarded honorary certificates and commemorative gifts from the administrations of Kashkadarya Region and Dehkanobod District, JSC "Uzkhimprom," and the plant’s management.</w:t>
            </w:r>
          </w:p>
          <w:p>
            <w:pPr>
              <w:jc w:val="both"/>
            </w:pPr>
            <w:r>
              <w:rPr/>
              <w:t xml:space="preserve">The event also included a ceremonial farewell to retirees who had faithfully served the plant for many years. This recognition reflected deep appreciation and respect for their contribution.</w:t>
            </w:r>
          </w:p>
          <w:p>
            <w:pPr>
              <w:jc w:val="both"/>
            </w:pPr>
            <w:r>
              <w:rPr/>
              <w:t xml:space="preserve">The festive mood was enhanced by a concert featuring well-known artists. Bright musical and dance performances created an atmosphere of a true national celebration.</w:t>
            </w:r>
          </w:p>
          <w:p>
            <w:pPr>
              <w:jc w:val="both"/>
            </w:pPr>
            <w:r>
              <w:rPr/>
              <w:t xml:space="preserve">In conclusion, it was especially emphasized that the unity of the team, loyalty to high values, and the plant’s significant contribution to the country’s development are the solid foundation for its future success.</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https://new.uzkimyosanoat.uz/en/press/news/jsc-dehkanobod-potash-plant-celebrates-its-15th-anniversary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