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8,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Issues of Anti-Corruption and Transparency in Public Procurement Discussed at Maxam-Chirchiq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>
                <w:color w:val="000000"/>
              </w:rPr>
              <w:t xml:space="preserve">Within the system of </w:t>
            </w:r>
            <w:hyperlink r:id="rId7" w:history="1">
              <w:r>
                <w:rPr/>
                <w:t xml:space="preserve">JSC “Uzkimyosanoat</w:t>
              </w:r>
            </w:hyperlink>
            <w:r>
              <w:rPr>
                <w:color w:val="000000"/>
              </w:rPr>
              <w:t xml:space="preserve">, systematic efforts are being carried out to ensure openness and transparency in public procurement, as well as to prevent corruption risks.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Representatives of the company’s Anti-Corruption and Compliance Department held a practical meeting with employees of </w:t>
            </w:r>
            <w:r>
              <w:rPr>
                <w:color w:val="000000"/>
              </w:rPr>
              <w:t xml:space="preserve">Maxam-Chirchiq</w:t>
            </w:r>
            <w:r>
              <w:rPr>
                <w:color w:val="000000"/>
              </w:rPr>
              <w:t xml:space="preserve"> responsible for public procurement activities. During the meeting, the current state of public procurement processes implemented at the enterprise was analyzed, and existing problems and shortcomings were discussed. 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In addition, relevant recommendations were provided on the proper implementation of new legislative requirements in the field of public procurement, as well as on ensuring the legality and transparency of procurement procedures.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Participants of the event were also given explanations on preventing conflicts of interest in public procurement, ensuring a competitive environment, effectively using electronic procurement systems, and eliminating corruption risks.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https://new.uzkimyosanoat.uz/en/press/news/issues-of-anti-corruption-and-transparency-in-public-procure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