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9, 2026</w:t>
      </w:r>
    </w:p>
    <w:p w14:paraId="65A7E376" w14:textId="29A957ED" w:rsidR="004D4932" w:rsidRPr="00A048F3" w:rsidRDefault="00A048F3" w:rsidP="00AD52D5">
      <w:pPr>
        <w:rPr>
          <w:b/>
          <w:sz w:val="32"/>
          <w:szCs w:val="28"/>
          <w:lang w:val="en-US"/>
        </w:rPr>
      </w:pPr>
      <w:bookmarkStart w:id="0" w:name="_GoBack"/>
      <w:r>
        <w:rPr>
          <w:b/>
          <w:sz w:val="32"/>
          <w:szCs w:val="28"/>
          <w:lang w:val="en-US"/>
        </w:rPr>
        <w:t>Good News: “Qizilqum Phosphorite Complex” Wins the Uzbekistan Corporate Volleyball Cup</w:t>
      </w:r>
    </w:p>
    <w:bookmarkEnd w:id="0"/>
    <w:p w14:paraId="522BF26F" w14:textId="3F0F523B" w:rsidR="00A048F3" w:rsidRDefault="00A048F3">
      <w:pPr>
        <w:rPr>
          <w:sz w:val="28"/>
          <w:szCs w:val="28"/>
          <w:lang w:val="ru-RU"/>
        </w:rPr>
      </w:pPr>
    </w:p>
    <w:tbl>
      <w:tblGrid>
        <w:gridCol/>
      </w:tblGrid>
      <w:tr>
        <w:trPr/>
        <w:tc>
          <w:tcPr>
            <w:noWrap/>
          </w:tcPr>
          <w:p>
            <w:pPr/>
            <w:r>
              <w:rPr/>
              <w:t xml:space="preserve">In order to ensure the implementation of the Resolution of the President of the Republic of Uzbekistan dated December 4, 2024, No. PQ–421, the Uzbekistan Corporate Volleyball Cup was held at a high organizational level on February 6–7–8. The tournament was initiated by the Ministry of Sports, the Uzbekistan Volleyball Federation, the Chamber of Commerce and Industry, and the National Olympic Committee of Uzbekistan, and brought together executive banks, enterprises, and organizations.</w:t>
            </w:r>
          </w:p>
          <w:p>
            <w:pPr/>
            <w:r>
              <w:rPr/>
              <w:t xml:space="preserve">This prestigious competition contributed to promoting a healthy lifestyle across the country, as well as strengthening unity and team spirit among work collectives.</w:t>
            </w:r>
          </w:p>
          <w:p>
            <w:pPr/>
            <w:r>
              <w:rPr/>
              <w:t xml:space="preserve">Notably, the team of </w:t>
            </w:r>
            <w:r>
              <w:rPr>
                <w:b w:val="1"/>
                <w:bCs w:val="1"/>
              </w:rPr>
              <w:t xml:space="preserve">Qizilqum Phosphorite Complex LLC</w:t>
            </w:r>
            <w:r>
              <w:rPr/>
              <w:t xml:space="preserve"> demonstrated outstanding skill, determination, and teamwork throughout the competition and deservedly secured </w:t>
            </w:r>
            <w:r>
              <w:rPr>
                <w:b w:val="1"/>
                <w:bCs w:val="1"/>
              </w:rPr>
              <w:t xml:space="preserve">first place</w:t>
            </w:r>
            <w:r>
              <w:rPr/>
              <w:t xml:space="preserve">.</w:t>
            </w:r>
          </w:p>
          <w:p>
            <w:pPr/>
            <w:r>
              <w:rPr/>
              <w:t xml:space="preserve">JSC “Uzkimyosanoat” sincerely congratulates the winning team and wishes them continued success and further achievements!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https://new.uzkimyosanoat.uz/en/press/news/good-news-qizilqum-phosphorite-complex-wins-the-uzbekistan-c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