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17,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water consumption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#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2021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2022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2023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Was planned for 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Water withdrawal (million cubic meters)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614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482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576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Water dischare (million cubic meters)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net fresh water consumption</w:t>
                  </w:r>
                  <w:br/>
                  <w:r>
                    <w:rPr>
                      <w:b w:val="1"/>
                      <w:bCs w:val="1"/>
                    </w:rPr>
                    <w:t xml:space="preserve">			(million cubic meters)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489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360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478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490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https://new.uzkimyosanoat.uz/en/esg/environmental/water-consumption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